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8C" w:rsidRDefault="008B5E0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附件3.1</w:t>
      </w:r>
    </w:p>
    <w:p w:rsidR="00C75D8C" w:rsidRDefault="00C75D8C">
      <w:pPr>
        <w:jc w:val="left"/>
        <w:rPr>
          <w:rFonts w:ascii="黑体" w:eastAsia="黑体" w:hAnsi="黑体"/>
          <w:sz w:val="32"/>
          <w:szCs w:val="32"/>
        </w:rPr>
      </w:pPr>
    </w:p>
    <w:p w:rsidR="00C75D8C" w:rsidRDefault="008B5E0A">
      <w:pPr>
        <w:spacing w:afterLines="50" w:after="120" w:line="360" w:lineRule="auto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行业标准修改通知单</w:t>
      </w:r>
    </w:p>
    <w:p w:rsidR="00C75D8C" w:rsidRDefault="008B5E0A">
      <w:pPr>
        <w:spacing w:line="360" w:lineRule="auto"/>
        <w:jc w:val="center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sz w:val="24"/>
        </w:rPr>
        <w:t>NB 35047</w:t>
      </w:r>
      <w:r>
        <w:rPr>
          <w:rFonts w:ascii="华文中宋" w:eastAsia="华文中宋" w:hAnsi="华文中宋" w:hint="eastAsia"/>
          <w:sz w:val="24"/>
        </w:rPr>
        <w:t>—</w:t>
      </w:r>
      <w:r>
        <w:rPr>
          <w:rFonts w:ascii="华文中宋" w:eastAsia="华文中宋" w:hAnsi="华文中宋"/>
          <w:sz w:val="24"/>
        </w:rPr>
        <w:t>2015</w:t>
      </w:r>
    </w:p>
    <w:p w:rsidR="00C75D8C" w:rsidRDefault="008B5E0A">
      <w:pPr>
        <w:spacing w:line="360" w:lineRule="auto"/>
        <w:jc w:val="center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《水电</w:t>
      </w:r>
      <w:r>
        <w:rPr>
          <w:rFonts w:ascii="华文中宋" w:eastAsia="华文中宋" w:hAnsi="华文中宋"/>
          <w:sz w:val="24"/>
        </w:rPr>
        <w:t>工程水工建筑物抗震设计规范</w:t>
      </w:r>
      <w:r>
        <w:rPr>
          <w:rFonts w:ascii="华文中宋" w:eastAsia="华文中宋" w:hAnsi="华文中宋" w:hint="eastAsia"/>
          <w:sz w:val="24"/>
        </w:rPr>
        <w:t>》</w:t>
      </w:r>
    </w:p>
    <w:p w:rsidR="00C75D8C" w:rsidRDefault="008B5E0A">
      <w:pPr>
        <w:spacing w:line="360" w:lineRule="auto"/>
        <w:jc w:val="center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sz w:val="24"/>
        </w:rPr>
        <w:t xml:space="preserve">第1号修改单 </w:t>
      </w:r>
    </w:p>
    <w:p w:rsidR="00C75D8C" w:rsidRDefault="008B5E0A">
      <w:pPr>
        <w:ind w:firstLineChars="200" w:firstLine="440"/>
        <w:rPr>
          <w:rFonts w:ascii="华文中宋" w:eastAsia="华文中宋" w:hAnsi="华文中宋"/>
        </w:rPr>
      </w:pPr>
      <w:r>
        <w:rPr>
          <w:rFonts w:ascii="仿宋" w:eastAsia="仿宋" w:hAnsi="仿宋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391160</wp:posOffset>
                </wp:positionV>
                <wp:extent cx="5681345" cy="6350"/>
                <wp:effectExtent l="0" t="0" r="0" b="1270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1345" cy="6350"/>
                          <a:chOff x="0" y="0"/>
                          <a:chExt cx="56812" cy="60"/>
                        </a:xfrm>
                      </wpg:grpSpPr>
                      <wps:wsp>
                        <wps:cNvPr id="4" name="Shape 7326"/>
                        <wps:cNvSpPr/>
                        <wps:spPr bwMode="auto">
                          <a:xfrm>
                            <a:off x="0" y="0"/>
                            <a:ext cx="56812" cy="91"/>
                          </a:xfrm>
                          <a:custGeom>
                            <a:avLst/>
                            <a:gdLst>
                              <a:gd name="T0" fmla="*/ 0 w 5681218"/>
                              <a:gd name="T1" fmla="*/ 0 h 9144"/>
                              <a:gd name="T2" fmla="*/ 5681218 w 5681218"/>
                              <a:gd name="T3" fmla="*/ 0 h 9144"/>
                              <a:gd name="T4" fmla="*/ 5681218 w 5681218"/>
                              <a:gd name="T5" fmla="*/ 9144 h 9144"/>
                              <a:gd name="T6" fmla="*/ 0 w 5681218"/>
                              <a:gd name="T7" fmla="*/ 9144 h 9144"/>
                              <a:gd name="T8" fmla="*/ 0 w 5681218"/>
                              <a:gd name="T9" fmla="*/ 0 h 9144"/>
                              <a:gd name="T10" fmla="*/ 0 w 5681218"/>
                              <a:gd name="T11" fmla="*/ 0 h 9144"/>
                              <a:gd name="T12" fmla="*/ 5681218 w 568121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81218" h="9144">
                                <a:moveTo>
                                  <a:pt x="0" y="0"/>
                                </a:moveTo>
                                <a:lnTo>
                                  <a:pt x="5681218" y="0"/>
                                </a:lnTo>
                                <a:lnTo>
                                  <a:pt x="56812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0pt;margin-top:30.8pt;height:0.5pt;width:447.35pt;z-index:-251657216;mso-width-relative:page;mso-height-relative:page;" coordsize="56812,60" o:gfxdata="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WAAAAZHJzL1BLAQIUABQAAAAIAIdO4kBj6fU+1wAAAAYBAAAPAAAAAAAA&#10;AAEAIAAAADgAAABkcnMvZG93bnJldi54bWxQSwECFAAUAAAACACHTuJA2LfGPFMDAAA1CQAADgAA&#10;AAAAAAABACAAAAA8AQAAZHJzL2Uyb0RvYy54bWxQSwUGAAAAAAYABgBZAQAAAQcAAAAA&#10;">
                <o:lock v:ext="edit" aspectratio="f"/>
                <v:shape id="Shape 7326" o:spid="_x0000_s1026" o:spt="100" style="position:absolute;left:0;top:0;height:91;width:56812;" fillcolor="#000000" filled="t" stroked="f" coordsize="5681218,9144" o:gfxdata="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teTJRvAAAANoAAAAPAAAAAAAAAAEAIAAAADgAAABkcnMvZG93bnJldi54&#10;bWxQSwECFAAUAAAACACHTuJAMy8FnjsAAAA5AAAAEAAAAAAAAAABACAAAAAhAQAAZHJzL3NoYXBl&#10;eG1sLnhtbFBLBQYAAAAABgAGAFsBAADLAwAAAAA=&#10;" path="m0,0l5681218,0,5681218,9144,0,9144,0,0e">
                  <v:path o:connectlocs="0,0;56812,0;56812,91;0,91;0,0" o:connectangles="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proofErr w:type="gramStart"/>
      <w:r>
        <w:rPr>
          <w:rFonts w:ascii="华文中宋" w:eastAsia="华文中宋" w:hAnsi="华文中宋"/>
        </w:rPr>
        <w:t>本修改单</w:t>
      </w:r>
      <w:proofErr w:type="gramEnd"/>
      <w:r>
        <w:rPr>
          <w:rFonts w:ascii="华文中宋" w:eastAsia="华文中宋" w:hAnsi="华文中宋"/>
        </w:rPr>
        <w:t>经国家能源局202</w:t>
      </w:r>
      <w:r w:rsidR="00A44BC3">
        <w:rPr>
          <w:rFonts w:ascii="华文中宋" w:eastAsia="华文中宋" w:hAnsi="华文中宋"/>
        </w:rPr>
        <w:t>1</w:t>
      </w:r>
      <w:r>
        <w:rPr>
          <w:rFonts w:ascii="华文中宋" w:eastAsia="华文中宋" w:hAnsi="华文中宋"/>
        </w:rPr>
        <w:t>年</w:t>
      </w:r>
      <w:r w:rsidR="00A44BC3">
        <w:rPr>
          <w:rFonts w:ascii="华文中宋" w:eastAsia="华文中宋" w:hAnsi="华文中宋"/>
        </w:rPr>
        <w:t>11</w:t>
      </w:r>
      <w:r>
        <w:rPr>
          <w:rFonts w:ascii="华文中宋" w:eastAsia="华文中宋" w:hAnsi="华文中宋"/>
        </w:rPr>
        <w:t>月</w:t>
      </w:r>
      <w:r w:rsidR="00A44BC3">
        <w:rPr>
          <w:rFonts w:ascii="华文中宋" w:eastAsia="华文中宋" w:hAnsi="华文中宋"/>
        </w:rPr>
        <w:t>16</w:t>
      </w:r>
      <w:r>
        <w:rPr>
          <w:rFonts w:ascii="华文中宋" w:eastAsia="华文中宋" w:hAnsi="华文中宋"/>
        </w:rPr>
        <w:t>日以第</w:t>
      </w:r>
      <w:r w:rsidR="00A44BC3">
        <w:rPr>
          <w:rFonts w:ascii="华文中宋" w:eastAsia="华文中宋" w:hAnsi="华文中宋"/>
        </w:rPr>
        <w:t>5</w:t>
      </w:r>
      <w:r>
        <w:rPr>
          <w:rFonts w:ascii="华文中宋" w:eastAsia="华文中宋" w:hAnsi="华文中宋"/>
        </w:rPr>
        <w:t>号公告批准，自</w:t>
      </w:r>
      <w:r w:rsidR="00A44BC3">
        <w:rPr>
          <w:rFonts w:ascii="华文中宋" w:eastAsia="华文中宋" w:hAnsi="华文中宋"/>
        </w:rPr>
        <w:t>2021年11月16日</w:t>
      </w:r>
      <w:r>
        <w:rPr>
          <w:rFonts w:ascii="华文中宋" w:eastAsia="华文中宋" w:hAnsi="华文中宋"/>
        </w:rPr>
        <w:t xml:space="preserve">起实施。 </w:t>
      </w:r>
    </w:p>
    <w:p w:rsidR="00C75D8C" w:rsidRDefault="008B5E0A">
      <w:pPr>
        <w:spacing w:after="288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 xml:space="preserve"> </w:t>
      </w:r>
    </w:p>
    <w:p w:rsidR="00C75D8C" w:rsidRDefault="008B5E0A">
      <w:pPr>
        <w:pStyle w:val="a5"/>
        <w:numPr>
          <w:ilvl w:val="0"/>
          <w:numId w:val="1"/>
        </w:numPr>
        <w:spacing w:after="74" w:line="360" w:lineRule="auto"/>
        <w:ind w:firstLineChars="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 xml:space="preserve">更改： </w:t>
      </w:r>
    </w:p>
    <w:p w:rsidR="00C75D8C" w:rsidRDefault="008B5E0A">
      <w:pPr>
        <w:spacing w:after="288"/>
        <w:ind w:firstLine="420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对附录</w:t>
      </w:r>
      <w:r>
        <w:rPr>
          <w:rFonts w:eastAsia="仿宋" w:cs="Times New Roman"/>
        </w:rPr>
        <w:t>B</w:t>
      </w:r>
      <w:r>
        <w:rPr>
          <w:rFonts w:ascii="仿宋" w:eastAsia="仿宋" w:hAnsi="仿宋" w:cs="Times New Roman" w:hint="eastAsia"/>
        </w:rPr>
        <w:t>中</w:t>
      </w:r>
      <w:r>
        <w:rPr>
          <w:rFonts w:eastAsia="仿宋" w:cs="Times New Roman"/>
        </w:rPr>
        <w:t>B.1</w:t>
      </w:r>
      <w:r>
        <w:rPr>
          <w:rFonts w:ascii="仿宋" w:eastAsia="仿宋" w:hAnsi="仿宋" w:cs="Times New Roman" w:hint="eastAsia"/>
        </w:rPr>
        <w:t>中的第</w:t>
      </w:r>
      <w:r>
        <w:rPr>
          <w:rFonts w:eastAsia="仿宋" w:cs="Times New Roman"/>
        </w:rPr>
        <w:t>1</w:t>
      </w:r>
      <w:r>
        <w:rPr>
          <w:rFonts w:ascii="仿宋" w:eastAsia="仿宋" w:hAnsi="仿宋" w:cs="Times New Roman" w:hint="eastAsia"/>
        </w:rPr>
        <w:t>款进行修改，具体修改如下：</w:t>
      </w:r>
    </w:p>
    <w:p w:rsidR="00C75D8C" w:rsidRDefault="008B5E0A">
      <w:pPr>
        <w:spacing w:after="288"/>
        <w:ind w:firstLine="420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原文“当</w:t>
      </w:r>
      <w:r>
        <w:rPr>
          <w:rFonts w:ascii="仿宋" w:eastAsia="仿宋" w:hAnsi="仿宋" w:cs="Times New Roman"/>
          <w:position w:val="-10"/>
        </w:rPr>
        <w:object w:dxaOrig="960" w:dyaOrig="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7.25pt" o:ole="">
            <v:imagedata r:id="rId8" o:title=""/>
          </v:shape>
          <o:OLEObject Type="Embed" ProgID="Equation.DSMT4" ShapeID="_x0000_i1025" DrawAspect="Content" ObjectID="_1698842055" r:id="rId9"/>
        </w:object>
      </w:r>
      <w:r>
        <w:rPr>
          <w:rFonts w:ascii="仿宋" w:eastAsia="仿宋" w:hAnsi="仿宋" w:cs="Times New Roman" w:hint="eastAsia"/>
        </w:rPr>
        <w:t>时，按公式(</w:t>
      </w:r>
      <w:r>
        <w:rPr>
          <w:rFonts w:eastAsia="仿宋" w:cs="Times New Roman"/>
        </w:rPr>
        <w:t>B.1-1</w:t>
      </w:r>
      <w:r>
        <w:rPr>
          <w:rFonts w:ascii="仿宋" w:eastAsia="仿宋" w:hAnsi="仿宋" w:cs="Times New Roman" w:hint="eastAsia"/>
        </w:rPr>
        <w:t>)计算；当</w:t>
      </w:r>
      <w:r>
        <w:rPr>
          <w:rFonts w:ascii="仿宋" w:eastAsia="仿宋" w:hAnsi="仿宋" w:cs="Times New Roman"/>
          <w:position w:val="-10"/>
        </w:rPr>
        <w:object w:dxaOrig="960" w:dyaOrig="348">
          <v:shape id="_x0000_i1026" type="#_x0000_t75" style="width:48pt;height:17.25pt" o:ole="">
            <v:imagedata r:id="rId10" o:title=""/>
          </v:shape>
          <o:OLEObject Type="Embed" ProgID="Equation.DSMT4" ShapeID="_x0000_i1026" DrawAspect="Content" ObjectID="_1698842056" r:id="rId11"/>
        </w:object>
      </w:r>
      <w:r>
        <w:rPr>
          <w:rFonts w:ascii="仿宋" w:eastAsia="仿宋" w:hAnsi="仿宋" w:cs="Times New Roman" w:hint="eastAsia"/>
        </w:rPr>
        <w:t>时，按公式(</w:t>
      </w:r>
      <w:r>
        <w:rPr>
          <w:rFonts w:eastAsia="仿宋" w:cs="Times New Roman"/>
        </w:rPr>
        <w:t>B.1-2</w:t>
      </w:r>
      <w:r>
        <w:rPr>
          <w:rFonts w:ascii="仿宋" w:eastAsia="仿宋" w:hAnsi="仿宋" w:cs="Times New Roman" w:hint="eastAsia"/>
        </w:rPr>
        <w:t>)计算：”</w:t>
      </w:r>
      <w:r>
        <w:rPr>
          <w:rFonts w:ascii="仿宋" w:eastAsia="仿宋" w:hAnsi="仿宋" w:cs="Times New Roman" w:hint="eastAsia"/>
          <w:b/>
        </w:rPr>
        <w:t>修改为</w:t>
      </w:r>
      <w:r>
        <w:rPr>
          <w:rFonts w:ascii="仿宋" w:eastAsia="仿宋" w:hAnsi="仿宋" w:cs="Times New Roman" w:hint="eastAsia"/>
        </w:rPr>
        <w:t>“当</w:t>
      </w:r>
      <w:r>
        <w:rPr>
          <w:rFonts w:ascii="仿宋" w:eastAsia="仿宋" w:hAnsi="仿宋" w:cs="Times New Roman"/>
          <w:position w:val="-14"/>
        </w:rPr>
        <w:object w:dxaOrig="924" w:dyaOrig="408">
          <v:shape id="_x0000_i1027" type="#_x0000_t75" style="width:46.5pt;height:20.25pt" o:ole="">
            <v:imagedata r:id="rId12" o:title=""/>
          </v:shape>
          <o:OLEObject Type="Embed" ProgID="Equation.DSMT4" ShapeID="_x0000_i1027" DrawAspect="Content" ObjectID="_1698842057" r:id="rId13"/>
        </w:object>
      </w:r>
      <w:r>
        <w:rPr>
          <w:rFonts w:ascii="仿宋" w:eastAsia="仿宋" w:hAnsi="仿宋" w:cs="Times New Roman" w:hint="eastAsia"/>
        </w:rPr>
        <w:t>时，按公式(</w:t>
      </w:r>
      <w:r>
        <w:rPr>
          <w:rFonts w:eastAsia="仿宋" w:cs="Times New Roman"/>
        </w:rPr>
        <w:t>B.1-1</w:t>
      </w:r>
      <w:r>
        <w:rPr>
          <w:rFonts w:ascii="仿宋" w:eastAsia="仿宋" w:hAnsi="仿宋" w:cs="Times New Roman" w:hint="eastAsia"/>
        </w:rPr>
        <w:t>)计算；当</w:t>
      </w:r>
      <w:r>
        <w:rPr>
          <w:rFonts w:ascii="仿宋" w:eastAsia="仿宋" w:hAnsi="仿宋" w:cs="Times New Roman"/>
          <w:position w:val="-14"/>
        </w:rPr>
        <w:object w:dxaOrig="924" w:dyaOrig="408">
          <v:shape id="_x0000_i1028" type="#_x0000_t75" style="width:46.5pt;height:20.25pt" o:ole="">
            <v:imagedata r:id="rId14" o:title=""/>
          </v:shape>
          <o:OLEObject Type="Embed" ProgID="Equation.DSMT4" ShapeID="_x0000_i1028" DrawAspect="Content" ObjectID="_1698842058" r:id="rId15"/>
        </w:object>
      </w:r>
      <w:r>
        <w:rPr>
          <w:rFonts w:ascii="仿宋" w:eastAsia="仿宋" w:hAnsi="仿宋" w:cs="Times New Roman" w:hint="eastAsia"/>
        </w:rPr>
        <w:t>时，按公式(</w:t>
      </w:r>
      <w:r>
        <w:rPr>
          <w:rFonts w:eastAsia="仿宋" w:cs="Times New Roman"/>
        </w:rPr>
        <w:t>B.1-2</w:t>
      </w:r>
      <w:r>
        <w:rPr>
          <w:rFonts w:ascii="仿宋" w:eastAsia="仿宋" w:hAnsi="仿宋" w:cs="Times New Roman" w:hint="eastAsia"/>
        </w:rPr>
        <w:t>)计算：”。</w:t>
      </w:r>
    </w:p>
    <w:p w:rsidR="00C75D8C" w:rsidRDefault="008B5E0A">
      <w:pPr>
        <w:pStyle w:val="a5"/>
        <w:numPr>
          <w:ilvl w:val="0"/>
          <w:numId w:val="1"/>
        </w:numPr>
        <w:spacing w:after="74" w:line="360" w:lineRule="auto"/>
        <w:ind w:firstLineChars="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 xml:space="preserve">更改： </w:t>
      </w:r>
    </w:p>
    <w:p w:rsidR="00C75D8C" w:rsidRDefault="008B5E0A">
      <w:pPr>
        <w:spacing w:after="34"/>
        <w:ind w:firstLineChars="200" w:firstLine="420"/>
        <w:jc w:val="left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对附录</w:t>
      </w:r>
      <w:r>
        <w:rPr>
          <w:rFonts w:eastAsia="仿宋" w:cs="Times New Roman"/>
        </w:rPr>
        <w:t>B</w:t>
      </w:r>
      <w:r>
        <w:rPr>
          <w:rFonts w:ascii="仿宋" w:eastAsia="仿宋" w:hAnsi="仿宋" w:cs="Times New Roman" w:hint="eastAsia"/>
        </w:rPr>
        <w:t>中公式(</w:t>
      </w:r>
      <w:r>
        <w:rPr>
          <w:rFonts w:eastAsia="仿宋" w:cs="Times New Roman" w:hint="eastAsia"/>
        </w:rPr>
        <w:t>B.1-1</w:t>
      </w:r>
      <w:r>
        <w:rPr>
          <w:rFonts w:ascii="仿宋" w:eastAsia="仿宋" w:hAnsi="仿宋" w:cs="Times New Roman" w:hint="eastAsia"/>
        </w:rPr>
        <w:t>)、(</w:t>
      </w:r>
      <w:r>
        <w:rPr>
          <w:rFonts w:eastAsia="仿宋" w:cs="Times New Roman" w:hint="eastAsia"/>
        </w:rPr>
        <w:t>B.1-</w:t>
      </w:r>
      <w:r>
        <w:rPr>
          <w:rFonts w:eastAsia="仿宋" w:cs="Times New Roman"/>
        </w:rPr>
        <w:t>3</w:t>
      </w:r>
      <w:r>
        <w:rPr>
          <w:rFonts w:ascii="仿宋" w:eastAsia="仿宋" w:hAnsi="仿宋" w:cs="Times New Roman" w:hint="eastAsia"/>
        </w:rPr>
        <w:t>)、(</w:t>
      </w:r>
      <w:r>
        <w:rPr>
          <w:rFonts w:eastAsia="仿宋" w:cs="Times New Roman" w:hint="eastAsia"/>
        </w:rPr>
        <w:t>B.1-</w:t>
      </w:r>
      <w:r>
        <w:rPr>
          <w:rFonts w:eastAsia="仿宋" w:cs="Times New Roman"/>
        </w:rPr>
        <w:t>4</w:t>
      </w:r>
      <w:r>
        <w:rPr>
          <w:rFonts w:ascii="仿宋" w:eastAsia="仿宋" w:hAnsi="仿宋" w:cs="Times New Roman" w:hint="eastAsia"/>
        </w:rPr>
        <w:t>)、(</w:t>
      </w:r>
      <w:r>
        <w:rPr>
          <w:rFonts w:eastAsia="仿宋" w:cs="Times New Roman" w:hint="eastAsia"/>
        </w:rPr>
        <w:t>B.1-</w:t>
      </w:r>
      <w:r>
        <w:rPr>
          <w:rFonts w:eastAsia="仿宋" w:cs="Times New Roman"/>
        </w:rPr>
        <w:t>5</w:t>
      </w:r>
      <w:r>
        <w:rPr>
          <w:rFonts w:ascii="仿宋" w:eastAsia="仿宋" w:hAnsi="仿宋" w:cs="Times New Roman" w:hint="eastAsia"/>
        </w:rPr>
        <w:t>)、(</w:t>
      </w:r>
      <w:r>
        <w:rPr>
          <w:rFonts w:eastAsia="仿宋" w:cs="Times New Roman" w:hint="eastAsia"/>
        </w:rPr>
        <w:t>B.1-</w:t>
      </w:r>
      <w:r>
        <w:rPr>
          <w:rFonts w:eastAsia="仿宋" w:cs="Times New Roman"/>
        </w:rPr>
        <w:t>6</w:t>
      </w:r>
      <w:r>
        <w:rPr>
          <w:rFonts w:ascii="仿宋" w:eastAsia="仿宋" w:hAnsi="仿宋" w:cs="Times New Roman" w:hint="eastAsia"/>
        </w:rPr>
        <w:t>)、(</w:t>
      </w:r>
      <w:r>
        <w:rPr>
          <w:rFonts w:eastAsia="仿宋" w:cs="Times New Roman" w:hint="eastAsia"/>
        </w:rPr>
        <w:t>B.1-7</w:t>
      </w:r>
      <w:r>
        <w:rPr>
          <w:rFonts w:ascii="仿宋" w:eastAsia="仿宋" w:hAnsi="仿宋" w:cs="Times New Roman" w:hint="eastAsia"/>
        </w:rPr>
        <w:t>)、(</w:t>
      </w:r>
      <w:r>
        <w:rPr>
          <w:rFonts w:eastAsia="仿宋" w:cs="Times New Roman" w:hint="eastAsia"/>
        </w:rPr>
        <w:t>B.1-</w:t>
      </w:r>
      <w:r>
        <w:rPr>
          <w:rFonts w:eastAsia="仿宋" w:cs="Times New Roman"/>
        </w:rPr>
        <w:t>10</w:t>
      </w:r>
      <w:r>
        <w:rPr>
          <w:rFonts w:ascii="仿宋" w:eastAsia="仿宋" w:hAnsi="仿宋" w:cs="Times New Roman" w:hint="eastAsia"/>
        </w:rPr>
        <w:t>)、(</w:t>
      </w:r>
      <w:r>
        <w:rPr>
          <w:rFonts w:eastAsia="仿宋" w:cs="Times New Roman" w:hint="eastAsia"/>
        </w:rPr>
        <w:t>B.</w:t>
      </w:r>
      <w:r>
        <w:rPr>
          <w:rFonts w:eastAsia="仿宋" w:cs="Times New Roman"/>
        </w:rPr>
        <w:t>2</w:t>
      </w:r>
      <w:r>
        <w:rPr>
          <w:rFonts w:eastAsia="仿宋" w:cs="Times New Roman" w:hint="eastAsia"/>
        </w:rPr>
        <w:t>-</w:t>
      </w:r>
      <w:r>
        <w:rPr>
          <w:rFonts w:eastAsia="仿宋" w:cs="Times New Roman"/>
        </w:rPr>
        <w:t>2</w:t>
      </w:r>
      <w:r>
        <w:rPr>
          <w:rFonts w:ascii="仿宋" w:eastAsia="仿宋" w:hAnsi="仿宋" w:cs="Times New Roman" w:hint="eastAsia"/>
        </w:rPr>
        <w:t>)</w:t>
      </w:r>
      <w:r>
        <w:rPr>
          <w:rFonts w:ascii="仿宋" w:eastAsia="仿宋" w:hAnsi="仿宋" w:cs="Times New Roman"/>
        </w:rPr>
        <w:t>进行</w:t>
      </w:r>
      <w:r>
        <w:rPr>
          <w:rFonts w:ascii="仿宋" w:eastAsia="仿宋" w:hAnsi="仿宋" w:cs="Times New Roman" w:hint="eastAsia"/>
        </w:rPr>
        <w:t>修改</w:t>
      </w:r>
      <w:r>
        <w:rPr>
          <w:rFonts w:ascii="仿宋" w:eastAsia="仿宋" w:hAnsi="仿宋" w:cs="Times New Roman"/>
        </w:rPr>
        <w:t>，具体</w:t>
      </w:r>
      <w:r>
        <w:rPr>
          <w:rFonts w:ascii="仿宋" w:eastAsia="仿宋" w:hAnsi="仿宋" w:cs="Times New Roman" w:hint="eastAsia"/>
        </w:rPr>
        <w:t>修改</w:t>
      </w:r>
      <w:r>
        <w:rPr>
          <w:rFonts w:ascii="仿宋" w:eastAsia="仿宋" w:hAnsi="仿宋" w:cs="Times New Roman"/>
        </w:rPr>
        <w:t>如下：</w:t>
      </w:r>
    </w:p>
    <w:p w:rsidR="00C75D8C" w:rsidRDefault="008B5E0A">
      <w:pPr>
        <w:spacing w:after="34"/>
        <w:ind w:firstLineChars="200" w:firstLine="420"/>
        <w:jc w:val="left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将原文中</w:t>
      </w:r>
      <w:r>
        <w:rPr>
          <w:rFonts w:ascii="仿宋" w:eastAsia="仿宋" w:hAnsi="仿宋" w:cs="Times New Roman"/>
        </w:rPr>
        <w:t>的</w:t>
      </w:r>
      <w:r>
        <w:rPr>
          <w:rFonts w:ascii="仿宋" w:eastAsia="仿宋" w:hAnsi="仿宋" w:cs="Times New Roman"/>
          <w:position w:val="-10"/>
        </w:rPr>
        <w:object w:dxaOrig="540" w:dyaOrig="348">
          <v:shape id="_x0000_i1029" type="#_x0000_t75" style="width:27pt;height:17.25pt" o:ole="">
            <v:imagedata r:id="rId16" o:title=""/>
          </v:shape>
          <o:OLEObject Type="Embed" ProgID="Equation.DSMT4" ShapeID="_x0000_i1029" DrawAspect="Content" ObjectID="_1698842059" r:id="rId17"/>
        </w:object>
      </w:r>
      <w:r>
        <w:rPr>
          <w:rFonts w:ascii="仿宋" w:eastAsia="仿宋" w:hAnsi="仿宋" w:cs="Times New Roman"/>
        </w:rPr>
        <w:t xml:space="preserve"> </w:t>
      </w:r>
      <w:r>
        <w:rPr>
          <w:rFonts w:ascii="仿宋" w:eastAsia="仿宋" w:hAnsi="仿宋" w:cs="Times New Roman" w:hint="eastAsia"/>
          <w:b/>
        </w:rPr>
        <w:t>修改为</w:t>
      </w:r>
      <w:r>
        <w:rPr>
          <w:rFonts w:ascii="仿宋" w:eastAsia="仿宋" w:hAnsi="仿宋" w:cs="Times New Roman"/>
          <w:position w:val="-6"/>
        </w:rPr>
        <w:object w:dxaOrig="516" w:dyaOrig="276">
          <v:shape id="_x0000_i1030" type="#_x0000_t75" style="width:25.5pt;height:13.5pt" o:ole="">
            <v:imagedata r:id="rId18" o:title=""/>
          </v:shape>
          <o:OLEObject Type="Embed" ProgID="Equation.DSMT4" ShapeID="_x0000_i1030" DrawAspect="Content" ObjectID="_1698842060" r:id="rId19"/>
        </w:object>
      </w:r>
      <w:r>
        <w:rPr>
          <w:rFonts w:ascii="仿宋" w:eastAsia="仿宋" w:hAnsi="仿宋" w:cs="Times New Roman" w:hint="eastAsia"/>
        </w:rPr>
        <w:t>；</w:t>
      </w:r>
    </w:p>
    <w:p w:rsidR="00C75D8C" w:rsidRDefault="008B5E0A">
      <w:pPr>
        <w:spacing w:after="34"/>
        <w:ind w:firstLineChars="200" w:firstLine="420"/>
        <w:jc w:val="left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将原文</w:t>
      </w:r>
      <w:r>
        <w:rPr>
          <w:rFonts w:ascii="仿宋" w:eastAsia="仿宋" w:hAnsi="仿宋" w:cs="Times New Roman"/>
        </w:rPr>
        <w:t>中的</w:t>
      </w:r>
      <w:r>
        <w:rPr>
          <w:rFonts w:ascii="仿宋" w:eastAsia="仿宋" w:hAnsi="仿宋" w:cs="Times New Roman"/>
          <w:position w:val="-10"/>
        </w:rPr>
        <w:object w:dxaOrig="528" w:dyaOrig="348">
          <v:shape id="_x0000_i1031" type="#_x0000_t75" style="width:26.25pt;height:17.25pt" o:ole="">
            <v:imagedata r:id="rId20" o:title=""/>
          </v:shape>
          <o:OLEObject Type="Embed" ProgID="Equation.DSMT4" ShapeID="_x0000_i1031" DrawAspect="Content" ObjectID="_1698842061" r:id="rId21"/>
        </w:object>
      </w:r>
      <w:r>
        <w:rPr>
          <w:rFonts w:ascii="仿宋" w:eastAsia="仿宋" w:hAnsi="仿宋" w:cs="Times New Roman"/>
        </w:rPr>
        <w:t xml:space="preserve"> </w:t>
      </w:r>
      <w:r>
        <w:rPr>
          <w:rFonts w:ascii="仿宋" w:eastAsia="仿宋" w:hAnsi="仿宋" w:cs="Times New Roman" w:hint="eastAsia"/>
          <w:b/>
        </w:rPr>
        <w:t>修改为</w:t>
      </w:r>
      <w:r>
        <w:rPr>
          <w:rFonts w:ascii="仿宋" w:eastAsia="仿宋" w:hAnsi="仿宋" w:cs="Times New Roman"/>
          <w:position w:val="-6"/>
        </w:rPr>
        <w:object w:dxaOrig="480" w:dyaOrig="276">
          <v:shape id="_x0000_i1032" type="#_x0000_t75" style="width:24pt;height:13.5pt" o:ole="">
            <v:imagedata r:id="rId22" o:title=""/>
          </v:shape>
          <o:OLEObject Type="Embed" ProgID="Equation.DSMT4" ShapeID="_x0000_i1032" DrawAspect="Content" ObjectID="_1698842062" r:id="rId23"/>
        </w:object>
      </w:r>
      <w:r>
        <w:rPr>
          <w:rFonts w:ascii="仿宋" w:eastAsia="仿宋" w:hAnsi="仿宋" w:cs="Times New Roman" w:hint="eastAsia"/>
        </w:rPr>
        <w:t>；</w:t>
      </w:r>
    </w:p>
    <w:p w:rsidR="00C75D8C" w:rsidRDefault="008B5E0A">
      <w:pPr>
        <w:spacing w:after="34"/>
        <w:ind w:firstLineChars="200" w:firstLine="420"/>
        <w:jc w:val="left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将原文</w:t>
      </w:r>
      <w:r>
        <w:rPr>
          <w:rFonts w:ascii="仿宋" w:eastAsia="仿宋" w:hAnsi="仿宋" w:cs="Times New Roman"/>
        </w:rPr>
        <w:t>中的</w:t>
      </w:r>
      <w:r>
        <w:rPr>
          <w:rFonts w:ascii="仿宋" w:eastAsia="仿宋" w:hAnsi="仿宋" w:cs="Times New Roman"/>
          <w:position w:val="-10"/>
        </w:rPr>
        <w:object w:dxaOrig="540" w:dyaOrig="348">
          <v:shape id="_x0000_i1033" type="#_x0000_t75" style="width:27pt;height:17.25pt" o:ole="">
            <v:imagedata r:id="rId24" o:title=""/>
          </v:shape>
          <o:OLEObject Type="Embed" ProgID="Equation.DSMT4" ShapeID="_x0000_i1033" DrawAspect="Content" ObjectID="_1698842063" r:id="rId25"/>
        </w:object>
      </w:r>
      <w:r>
        <w:rPr>
          <w:rFonts w:ascii="仿宋" w:eastAsia="仿宋" w:hAnsi="仿宋" w:cs="Times New Roman"/>
        </w:rPr>
        <w:t xml:space="preserve"> </w:t>
      </w:r>
      <w:r>
        <w:rPr>
          <w:rFonts w:ascii="仿宋" w:eastAsia="仿宋" w:hAnsi="仿宋" w:cs="Times New Roman" w:hint="eastAsia"/>
          <w:b/>
        </w:rPr>
        <w:t>修改为</w:t>
      </w:r>
      <w:r>
        <w:rPr>
          <w:rFonts w:ascii="仿宋" w:eastAsia="仿宋" w:hAnsi="仿宋" w:cs="Times New Roman"/>
          <w:position w:val="-6"/>
        </w:rPr>
        <w:object w:dxaOrig="528" w:dyaOrig="276">
          <v:shape id="_x0000_i1034" type="#_x0000_t75" style="width:26.25pt;height:13.5pt" o:ole="">
            <v:imagedata r:id="rId26" o:title=""/>
          </v:shape>
          <o:OLEObject Type="Embed" ProgID="Equation.DSMT4" ShapeID="_x0000_i1034" DrawAspect="Content" ObjectID="_1698842064" r:id="rId27"/>
        </w:object>
      </w:r>
      <w:r>
        <w:rPr>
          <w:rFonts w:ascii="仿宋" w:eastAsia="仿宋" w:hAnsi="仿宋" w:cs="Times New Roman" w:hint="eastAsia"/>
        </w:rPr>
        <w:t>；</w:t>
      </w:r>
    </w:p>
    <w:p w:rsidR="00C75D8C" w:rsidRDefault="008B5E0A">
      <w:pPr>
        <w:pStyle w:val="a5"/>
        <w:numPr>
          <w:ilvl w:val="0"/>
          <w:numId w:val="1"/>
        </w:numPr>
        <w:spacing w:after="74" w:line="360" w:lineRule="auto"/>
        <w:ind w:firstLineChars="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 xml:space="preserve">更改： </w:t>
      </w:r>
    </w:p>
    <w:p w:rsidR="00C75D8C" w:rsidRDefault="008B5E0A">
      <w:pPr>
        <w:spacing w:after="34"/>
        <w:ind w:firstLineChars="200" w:firstLine="420"/>
        <w:jc w:val="left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对附录</w:t>
      </w:r>
      <w:r>
        <w:rPr>
          <w:rFonts w:eastAsia="仿宋" w:cs="Times New Roman"/>
        </w:rPr>
        <w:t>B</w:t>
      </w:r>
      <w:r>
        <w:rPr>
          <w:rFonts w:ascii="仿宋" w:eastAsia="仿宋" w:hAnsi="仿宋" w:cs="Times New Roman" w:hint="eastAsia"/>
        </w:rPr>
        <w:t>中公式(</w:t>
      </w:r>
      <w:r>
        <w:rPr>
          <w:rFonts w:eastAsia="仿宋" w:cs="Times New Roman"/>
        </w:rPr>
        <w:t>B.1-9</w:t>
      </w:r>
      <w:r>
        <w:rPr>
          <w:rFonts w:ascii="仿宋" w:eastAsia="仿宋" w:hAnsi="仿宋" w:cs="Times New Roman" w:hint="eastAsia"/>
        </w:rPr>
        <w:t>)进行修改，具体修改如下：</w:t>
      </w:r>
    </w:p>
    <w:p w:rsidR="00C75D8C" w:rsidRDefault="008B5E0A">
      <w:pPr>
        <w:spacing w:after="34"/>
        <w:ind w:firstLineChars="200" w:firstLine="420"/>
        <w:jc w:val="left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原文</w:t>
      </w:r>
      <w:r>
        <w:rPr>
          <w:rFonts w:ascii="仿宋" w:eastAsia="仿宋" w:hAnsi="仿宋" w:cs="Times New Roman"/>
          <w:position w:val="-30"/>
        </w:rPr>
        <w:object w:dxaOrig="6936" w:dyaOrig="756">
          <v:shape id="_x0000_i1035" type="#_x0000_t75" style="width:346.5pt;height:37.5pt" o:ole="">
            <v:imagedata r:id="rId28" o:title=""/>
          </v:shape>
          <o:OLEObject Type="Embed" ProgID="Equation.DSMT4" ShapeID="_x0000_i1035" DrawAspect="Content" ObjectID="_1698842065" r:id="rId29"/>
        </w:object>
      </w:r>
      <w:r>
        <w:rPr>
          <w:rFonts w:ascii="仿宋" w:eastAsia="仿宋" w:hAnsi="仿宋" w:cs="Times New Roman"/>
        </w:rPr>
        <w:t xml:space="preserve"> </w:t>
      </w:r>
    </w:p>
    <w:p w:rsidR="00C75D8C" w:rsidRDefault="008B5E0A">
      <w:pPr>
        <w:spacing w:after="34"/>
        <w:ind w:firstLineChars="200" w:firstLine="422"/>
        <w:jc w:val="left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  <w:b/>
        </w:rPr>
        <w:t>修改为</w:t>
      </w:r>
      <w:r>
        <w:rPr>
          <w:rFonts w:ascii="仿宋" w:eastAsia="仿宋" w:hAnsi="仿宋" w:cs="Times New Roman"/>
          <w:position w:val="-30"/>
        </w:rPr>
        <w:object w:dxaOrig="6888" w:dyaOrig="756">
          <v:shape id="_x0000_i1036" type="#_x0000_t75" style="width:344.25pt;height:37.5pt" o:ole="">
            <v:imagedata r:id="rId30" o:title=""/>
          </v:shape>
          <o:OLEObject Type="Embed" ProgID="Equation.DSMT4" ShapeID="_x0000_i1036" DrawAspect="Content" ObjectID="_1698842066" r:id="rId31"/>
        </w:object>
      </w:r>
    </w:p>
    <w:p w:rsidR="00A44BC3" w:rsidRDefault="00A44BC3">
      <w:pPr>
        <w:spacing w:after="34"/>
        <w:ind w:firstLineChars="200" w:firstLine="420"/>
        <w:jc w:val="left"/>
        <w:rPr>
          <w:rFonts w:ascii="仿宋" w:eastAsia="仿宋" w:hAnsi="仿宋" w:cs="Times New Roman"/>
        </w:rPr>
      </w:pPr>
    </w:p>
    <w:p w:rsidR="00A44BC3" w:rsidRDefault="00A44BC3">
      <w:pPr>
        <w:spacing w:after="34"/>
        <w:ind w:firstLineChars="200" w:firstLine="420"/>
        <w:jc w:val="left"/>
        <w:rPr>
          <w:rFonts w:ascii="仿宋" w:eastAsia="仿宋" w:hAnsi="仿宋" w:cs="Times New Roman"/>
        </w:rPr>
      </w:pPr>
    </w:p>
    <w:p w:rsidR="00A44BC3" w:rsidRDefault="00A44BC3">
      <w:pPr>
        <w:spacing w:after="34"/>
        <w:ind w:firstLineChars="200" w:firstLine="420"/>
        <w:jc w:val="left"/>
        <w:rPr>
          <w:rFonts w:ascii="仿宋" w:eastAsia="仿宋" w:hAnsi="仿宋" w:cs="Times New Roman"/>
        </w:rPr>
      </w:pPr>
      <w:bookmarkStart w:id="0" w:name="_GoBack"/>
      <w:bookmarkEnd w:id="0"/>
    </w:p>
    <w:p w:rsidR="00C75D8C" w:rsidRDefault="008B5E0A">
      <w:pPr>
        <w:spacing w:after="34"/>
        <w:ind w:firstLineChars="200" w:firstLine="420"/>
        <w:jc w:val="left"/>
        <w:rPr>
          <w:rFonts w:ascii="仿宋" w:eastAsia="仿宋" w:hAnsi="仿宋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92075</wp:posOffset>
                </wp:positionV>
                <wp:extent cx="5545455" cy="0"/>
                <wp:effectExtent l="0" t="0" r="3619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5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7.25pt;height:0pt;width:436.65pt;mso-position-horizontal-relative:margin;z-index:251668480;mso-width-relative:page;mso-height-relative:page;" filled="f" stroked="t" coordsize="21600,21600" o:gfxdata="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EFeE90wAAAAYBAAAPAAAAAAAA&#10;AAEAIAAAADgAAABkcnMvZG93bnJldi54bWxQSwECFAAUAAAACACHTuJAjopL18gBAABlAwAADgAA&#10;AAAAAAABACAAAAA4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C75D8C" w:rsidRDefault="00C75D8C">
      <w:pPr>
        <w:spacing w:after="34"/>
        <w:ind w:firstLineChars="200" w:firstLine="420"/>
        <w:jc w:val="left"/>
        <w:rPr>
          <w:rFonts w:ascii="仿宋" w:eastAsia="仿宋" w:hAnsi="仿宋" w:cs="Times New Roman"/>
        </w:rPr>
      </w:pPr>
    </w:p>
    <w:p w:rsidR="00C75D8C" w:rsidRDefault="008B5E0A">
      <w:pPr>
        <w:pStyle w:val="a5"/>
        <w:numPr>
          <w:ilvl w:val="0"/>
          <w:numId w:val="1"/>
        </w:numPr>
        <w:spacing w:after="74" w:line="360" w:lineRule="auto"/>
        <w:ind w:firstLineChars="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lastRenderedPageBreak/>
        <w:t xml:space="preserve">更改： </w:t>
      </w:r>
    </w:p>
    <w:p w:rsidR="00C75D8C" w:rsidRDefault="008B5E0A">
      <w:pPr>
        <w:spacing w:after="34"/>
        <w:ind w:left="420"/>
        <w:jc w:val="left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对附录</w:t>
      </w:r>
      <w:r>
        <w:rPr>
          <w:rFonts w:eastAsia="仿宋" w:cs="Times New Roman"/>
        </w:rPr>
        <w:t>B</w:t>
      </w:r>
      <w:r>
        <w:rPr>
          <w:rFonts w:ascii="仿宋" w:eastAsia="仿宋" w:hAnsi="仿宋" w:cs="Times New Roman" w:hint="eastAsia"/>
        </w:rPr>
        <w:t>中公式</w:t>
      </w:r>
      <w:r>
        <w:rPr>
          <w:rFonts w:eastAsia="仿宋" w:cs="Times New Roman" w:hint="eastAsia"/>
        </w:rPr>
        <w:t>(</w:t>
      </w:r>
      <w:r>
        <w:rPr>
          <w:rFonts w:eastAsia="仿宋" w:cs="Times New Roman"/>
        </w:rPr>
        <w:t>B.2-1</w:t>
      </w:r>
      <w:r>
        <w:rPr>
          <w:rFonts w:eastAsia="仿宋" w:cs="Times New Roman" w:hint="eastAsia"/>
        </w:rPr>
        <w:t>)</w:t>
      </w:r>
      <w:r>
        <w:rPr>
          <w:rFonts w:ascii="仿宋" w:eastAsia="仿宋" w:hAnsi="仿宋" w:cs="Times New Roman" w:hint="eastAsia"/>
        </w:rPr>
        <w:t>进行修改，具体修改如下：</w:t>
      </w:r>
    </w:p>
    <w:p w:rsidR="00C75D8C" w:rsidRDefault="008B5E0A">
      <w:pPr>
        <w:spacing w:after="34"/>
        <w:ind w:firstLineChars="200" w:firstLine="420"/>
        <w:jc w:val="left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>原文</w:t>
      </w:r>
      <w:r>
        <w:rPr>
          <w:rFonts w:ascii="仿宋" w:eastAsia="仿宋" w:hAnsi="仿宋" w:cs="Times New Roman"/>
          <w:position w:val="-54"/>
        </w:rPr>
        <w:object w:dxaOrig="2004" w:dyaOrig="1200">
          <v:shape id="_x0000_i1037" type="#_x0000_t75" style="width:100.5pt;height:60pt" o:ole="">
            <v:imagedata r:id="rId32" o:title=""/>
          </v:shape>
          <o:OLEObject Type="Embed" ProgID="Equation.DSMT4" ShapeID="_x0000_i1037" DrawAspect="Content" ObjectID="_1698842067" r:id="rId33"/>
        </w:object>
      </w:r>
      <w:r>
        <w:rPr>
          <w:rFonts w:ascii="仿宋" w:eastAsia="仿宋" w:hAnsi="仿宋" w:cs="Times New Roman"/>
        </w:rPr>
        <w:t xml:space="preserve"> </w:t>
      </w:r>
      <w:r>
        <w:rPr>
          <w:rFonts w:ascii="仿宋" w:eastAsia="仿宋" w:hAnsi="仿宋" w:cs="Times New Roman" w:hint="eastAsia"/>
          <w:b/>
        </w:rPr>
        <w:t>修改为</w:t>
      </w:r>
      <w:r>
        <w:rPr>
          <w:rFonts w:ascii="仿宋" w:eastAsia="仿宋" w:hAnsi="仿宋" w:cs="Times New Roman"/>
          <w:position w:val="-54"/>
        </w:rPr>
        <w:object w:dxaOrig="2208" w:dyaOrig="1260">
          <v:shape id="_x0000_i1038" type="#_x0000_t75" style="width:110.25pt;height:63pt" o:ole="">
            <v:imagedata r:id="rId34" o:title=""/>
          </v:shape>
          <o:OLEObject Type="Embed" ProgID="Equation.DSMT4" ShapeID="_x0000_i1038" DrawAspect="Content" ObjectID="_1698842068" r:id="rId35"/>
        </w:object>
      </w:r>
    </w:p>
    <w:p w:rsidR="00C75D8C" w:rsidRDefault="00C75D8C">
      <w:pPr>
        <w:widowControl/>
        <w:jc w:val="left"/>
        <w:rPr>
          <w:rFonts w:ascii="仿宋" w:eastAsia="仿宋" w:hAnsi="仿宋" w:cs="Times New Roman"/>
        </w:rPr>
      </w:pPr>
    </w:p>
    <w:p w:rsidR="00C75D8C" w:rsidRDefault="008B5E0A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6184265</wp:posOffset>
                </wp:positionV>
                <wp:extent cx="5546090" cy="0"/>
                <wp:effectExtent l="0" t="0" r="36195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58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486.95pt;height:0pt;width:436.7pt;z-index:251666432;mso-width-relative:page;mso-height-relative:page;" filled="f" stroked="t" coordsize="21600,21600" o:gfxdata="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E9oVF1QAAAAgBAAAPAAAA&#10;AAAAAAEAIAAAADgAAABkcnMvZG93bnJldi54bWxQSwECFAAUAAAACACHTuJAiIbJBckBAABjAwAA&#10;DgAAAAAAAAABACAAAAA6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 w:hAnsi="黑体"/>
          <w:sz w:val="32"/>
          <w:szCs w:val="32"/>
        </w:rPr>
        <w:br w:type="page"/>
      </w:r>
    </w:p>
    <w:p w:rsidR="00C75D8C" w:rsidRDefault="008B5E0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附件3.2</w:t>
      </w:r>
    </w:p>
    <w:p w:rsidR="00C75D8C" w:rsidRDefault="00C75D8C">
      <w:pPr>
        <w:jc w:val="left"/>
        <w:rPr>
          <w:rFonts w:ascii="黑体" w:eastAsia="黑体" w:hAnsi="黑体"/>
          <w:sz w:val="32"/>
          <w:szCs w:val="32"/>
        </w:rPr>
      </w:pPr>
    </w:p>
    <w:p w:rsidR="00C75D8C" w:rsidRDefault="008B5E0A">
      <w:pPr>
        <w:spacing w:afterLines="50" w:after="120" w:line="360" w:lineRule="auto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行业标准修改通知单</w:t>
      </w:r>
    </w:p>
    <w:p w:rsidR="00C75D8C" w:rsidRDefault="008B5E0A">
      <w:pPr>
        <w:spacing w:line="360" w:lineRule="auto"/>
        <w:jc w:val="center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sz w:val="24"/>
        </w:rPr>
        <w:t>NB</w:t>
      </w:r>
      <w:r>
        <w:rPr>
          <w:rFonts w:ascii="华文中宋" w:eastAsia="华文中宋" w:hAnsi="华文中宋" w:hint="eastAsia"/>
          <w:sz w:val="24"/>
        </w:rPr>
        <w:t>/</w:t>
      </w:r>
      <w:r>
        <w:rPr>
          <w:rFonts w:ascii="华文中宋" w:eastAsia="华文中宋" w:hAnsi="华文中宋"/>
          <w:sz w:val="24"/>
        </w:rPr>
        <w:t>T 10073</w:t>
      </w:r>
      <w:r>
        <w:rPr>
          <w:rFonts w:ascii="华文中宋" w:eastAsia="华文中宋" w:hAnsi="华文中宋" w:hint="eastAsia"/>
          <w:sz w:val="24"/>
        </w:rPr>
        <w:t>—</w:t>
      </w:r>
      <w:r>
        <w:rPr>
          <w:rFonts w:ascii="华文中宋" w:eastAsia="华文中宋" w:hAnsi="华文中宋"/>
          <w:sz w:val="24"/>
        </w:rPr>
        <w:t>2018</w:t>
      </w:r>
    </w:p>
    <w:p w:rsidR="00C75D8C" w:rsidRDefault="008B5E0A">
      <w:pPr>
        <w:spacing w:line="360" w:lineRule="auto"/>
        <w:jc w:val="center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《抽水蓄能电站工程地质勘察规程》</w:t>
      </w:r>
    </w:p>
    <w:p w:rsidR="00C75D8C" w:rsidRDefault="008B5E0A">
      <w:pPr>
        <w:spacing w:line="360" w:lineRule="auto"/>
        <w:jc w:val="center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sz w:val="24"/>
        </w:rPr>
        <w:t xml:space="preserve">第1号修改单 </w:t>
      </w:r>
    </w:p>
    <w:p w:rsidR="00C75D8C" w:rsidRDefault="008B5E0A">
      <w:pPr>
        <w:ind w:firstLineChars="200" w:firstLine="420"/>
        <w:rPr>
          <w:rFonts w:ascii="仿宋" w:eastAsia="仿宋" w:hAnsi="仿宋" w:cs="Times New Roman"/>
          <w:sz w:val="30"/>
          <w:szCs w:val="30"/>
        </w:rPr>
      </w:pPr>
      <w:proofErr w:type="gramStart"/>
      <w:r>
        <w:rPr>
          <w:rFonts w:ascii="华文中宋" w:eastAsia="华文中宋" w:hAnsi="华文中宋"/>
        </w:rPr>
        <w:t>本修改单</w:t>
      </w:r>
      <w:proofErr w:type="gramEnd"/>
      <w:r>
        <w:rPr>
          <w:rFonts w:ascii="华文中宋" w:eastAsia="华文中宋" w:hAnsi="华文中宋"/>
        </w:rPr>
        <w:t>经国家能源局</w:t>
      </w:r>
      <w:r w:rsidR="00A44BC3">
        <w:rPr>
          <w:rFonts w:ascii="华文中宋" w:eastAsia="华文中宋" w:hAnsi="华文中宋"/>
        </w:rPr>
        <w:t>2021年11月16日</w:t>
      </w:r>
      <w:r>
        <w:rPr>
          <w:rFonts w:ascii="华文中宋" w:eastAsia="华文中宋" w:hAnsi="华文中宋"/>
        </w:rPr>
        <w:t>以第</w:t>
      </w:r>
      <w:r w:rsidR="00A44BC3">
        <w:rPr>
          <w:rFonts w:ascii="华文中宋" w:eastAsia="华文中宋" w:hAnsi="华文中宋"/>
        </w:rPr>
        <w:t>5</w:t>
      </w:r>
      <w:r>
        <w:rPr>
          <w:rFonts w:ascii="华文中宋" w:eastAsia="华文中宋" w:hAnsi="华文中宋"/>
        </w:rPr>
        <w:t>号公告批准，自</w:t>
      </w:r>
      <w:r w:rsidR="00A44BC3">
        <w:rPr>
          <w:rFonts w:ascii="华文中宋" w:eastAsia="华文中宋" w:hAnsi="华文中宋"/>
        </w:rPr>
        <w:t>2021年11月16日</w:t>
      </w:r>
      <w:r>
        <w:rPr>
          <w:rFonts w:ascii="华文中宋" w:eastAsia="华文中宋" w:hAnsi="华文中宋"/>
        </w:rPr>
        <w:t>起实施。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C75D8C" w:rsidRDefault="008B5E0A">
      <w:pPr>
        <w:spacing w:after="33"/>
        <w:ind w:left="-108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3810</wp:posOffset>
                </wp:positionV>
                <wp:extent cx="5681345" cy="6350"/>
                <wp:effectExtent l="0" t="0" r="0" b="127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1345" cy="6350"/>
                          <a:chOff x="0" y="0"/>
                          <a:chExt cx="56812" cy="60"/>
                        </a:xfrm>
                      </wpg:grpSpPr>
                      <wps:wsp>
                        <wps:cNvPr id="2" name="Shape 7326"/>
                        <wps:cNvSpPr/>
                        <wps:spPr bwMode="auto">
                          <a:xfrm>
                            <a:off x="0" y="0"/>
                            <a:ext cx="56812" cy="91"/>
                          </a:xfrm>
                          <a:custGeom>
                            <a:avLst/>
                            <a:gdLst>
                              <a:gd name="T0" fmla="*/ 0 w 5681218"/>
                              <a:gd name="T1" fmla="*/ 0 h 9144"/>
                              <a:gd name="T2" fmla="*/ 5681218 w 5681218"/>
                              <a:gd name="T3" fmla="*/ 0 h 9144"/>
                              <a:gd name="T4" fmla="*/ 5681218 w 5681218"/>
                              <a:gd name="T5" fmla="*/ 9144 h 9144"/>
                              <a:gd name="T6" fmla="*/ 0 w 5681218"/>
                              <a:gd name="T7" fmla="*/ 9144 h 9144"/>
                              <a:gd name="T8" fmla="*/ 0 w 5681218"/>
                              <a:gd name="T9" fmla="*/ 0 h 9144"/>
                              <a:gd name="T10" fmla="*/ 0 w 5681218"/>
                              <a:gd name="T11" fmla="*/ 0 h 9144"/>
                              <a:gd name="T12" fmla="*/ 5681218 w 568121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81218" h="9144">
                                <a:moveTo>
                                  <a:pt x="0" y="0"/>
                                </a:moveTo>
                                <a:lnTo>
                                  <a:pt x="5681218" y="0"/>
                                </a:lnTo>
                                <a:lnTo>
                                  <a:pt x="56812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5.25pt;margin-top:0.3pt;height:0.5pt;width:447.35pt;z-index:-251656192;mso-width-relative:page;mso-height-relative:page;" coordsize="56812,60" o:gfxdata="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WAAAAZHJzL1BLAQIUABQAAAAIAIdO4kDcyReD1gAAAAYBAAAPAAAAAAAAAAEAIAAA&#10;ADgAAABkcnMvZG93bnJldi54bWxQSwECFAAUAAAACACHTuJABojTd04DAAA1CQAADgAAAAAAAAAB&#10;ACAAAAA7AQAAZHJzL2Uyb0RvYy54bWxQSwUGAAAAAAYABgBZAQAA+wYAAAAA&#10;">
                <o:lock v:ext="edit" aspectratio="f"/>
                <v:shape id="Shape 7326" o:spid="_x0000_s1026" o:spt="100" style="position:absolute;left:0;top:0;height:91;width:56812;" fillcolor="#000000" filled="t" stroked="f" coordsize="5681218,9144" o:gfxdata="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N3A++vAAAANoAAAAPAAAAAAAAAAEAIAAAADgAAABkcnMvZG93bnJldi54&#10;bWxQSwECFAAUAAAACACHTuJAMy8FnjsAAAA5AAAAEAAAAAAAAAABACAAAAAhAQAAZHJzL3NoYXBl&#10;eG1sLnhtbFBLBQYAAAAABgAGAFsBAADLAwAAAAA=&#10;" path="m0,0l5681218,0,5681218,9144,0,9144,0,0e">
                  <v:path o:connectlocs="0,0;56812,0;56812,91;0,91;0,0" o:connectangles="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 w:rsidR="00C75D8C" w:rsidRDefault="00C75D8C">
      <w:pPr>
        <w:spacing w:after="288"/>
        <w:rPr>
          <w:rFonts w:ascii="仿宋" w:eastAsia="仿宋" w:hAnsi="仿宋" w:cs="Times New Roman"/>
          <w:sz w:val="30"/>
          <w:szCs w:val="30"/>
        </w:rPr>
      </w:pPr>
    </w:p>
    <w:p w:rsidR="00C75D8C" w:rsidRDefault="008B5E0A">
      <w:pPr>
        <w:numPr>
          <w:ilvl w:val="0"/>
          <w:numId w:val="1"/>
        </w:numPr>
        <w:ind w:left="0" w:firstLineChars="200" w:firstLine="420"/>
        <w:rPr>
          <w:rFonts w:ascii="仿宋_GB2312" w:eastAsia="仿宋_GB2312" w:hAnsi="华文中宋"/>
        </w:rPr>
      </w:pPr>
      <w:r>
        <w:rPr>
          <w:rFonts w:ascii="仿宋_GB2312" w:eastAsia="仿宋_GB2312" w:hAnsi="华文中宋"/>
        </w:rPr>
        <w:t xml:space="preserve">更改： </w:t>
      </w:r>
    </w:p>
    <w:p w:rsidR="00C75D8C" w:rsidRDefault="008B5E0A">
      <w:pPr>
        <w:ind w:left="420" w:firstLineChars="200" w:firstLine="420"/>
        <w:rPr>
          <w:rFonts w:ascii="仿宋_GB2312" w:eastAsia="仿宋_GB2312" w:hAnsi="华文中宋"/>
        </w:rPr>
      </w:pPr>
      <w:r>
        <w:rPr>
          <w:rFonts w:ascii="仿宋_GB2312" w:eastAsia="仿宋_GB2312" w:hAnsi="华文中宋" w:hint="eastAsia"/>
        </w:rPr>
        <w:t>对附录</w:t>
      </w:r>
      <w:r>
        <w:rPr>
          <w:rFonts w:ascii="仿宋_GB2312" w:eastAsia="仿宋_GB2312" w:hAnsi="华文中宋"/>
        </w:rPr>
        <w:t>D</w:t>
      </w:r>
      <w:r>
        <w:rPr>
          <w:rFonts w:ascii="仿宋_GB2312" w:eastAsia="仿宋_GB2312" w:hAnsi="华文中宋" w:hint="eastAsia"/>
        </w:rPr>
        <w:t>中</w:t>
      </w:r>
      <w:r>
        <w:rPr>
          <w:rFonts w:ascii="仿宋_GB2312" w:eastAsia="仿宋_GB2312" w:hAnsi="华文中宋"/>
        </w:rPr>
        <w:t>表D进行</w:t>
      </w:r>
      <w:r>
        <w:rPr>
          <w:rFonts w:ascii="仿宋_GB2312" w:eastAsia="仿宋_GB2312" w:hAnsi="华文中宋" w:hint="eastAsia"/>
        </w:rPr>
        <w:t>修改</w:t>
      </w:r>
      <w:r>
        <w:rPr>
          <w:rFonts w:ascii="仿宋_GB2312" w:eastAsia="仿宋_GB2312" w:hAnsi="华文中宋"/>
        </w:rPr>
        <w:t>，具体</w:t>
      </w:r>
      <w:r>
        <w:rPr>
          <w:rFonts w:ascii="仿宋_GB2312" w:eastAsia="仿宋_GB2312" w:hAnsi="华文中宋" w:hint="eastAsia"/>
        </w:rPr>
        <w:t>修改</w:t>
      </w:r>
      <w:r>
        <w:rPr>
          <w:rFonts w:ascii="仿宋_GB2312" w:eastAsia="仿宋_GB2312" w:hAnsi="华文中宋"/>
        </w:rPr>
        <w:t>如下：</w:t>
      </w:r>
    </w:p>
    <w:p w:rsidR="00C75D8C" w:rsidRDefault="00C75D8C">
      <w:pPr>
        <w:spacing w:after="34"/>
        <w:ind w:firstLineChars="200" w:firstLine="420"/>
        <w:jc w:val="left"/>
        <w:rPr>
          <w:rFonts w:ascii="仿宋" w:eastAsia="仿宋" w:hAnsi="仿宋" w:cs="Times New Roman"/>
        </w:rPr>
      </w:pPr>
    </w:p>
    <w:p w:rsidR="00C75D8C" w:rsidRDefault="008B5E0A">
      <w:pPr>
        <w:spacing w:line="360" w:lineRule="auto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表</w:t>
      </w:r>
      <w:r>
        <w:rPr>
          <w:rFonts w:ascii="Times New Roman" w:eastAsia="黑体" w:hAnsi="Times New Roman" w:cs="Times New Roman"/>
          <w:szCs w:val="21"/>
        </w:rPr>
        <w:t xml:space="preserve">D  </w:t>
      </w:r>
      <w:r>
        <w:rPr>
          <w:rFonts w:ascii="Times New Roman" w:eastAsia="黑体" w:hAnsi="Times New Roman" w:cs="Times New Roman" w:hint="eastAsia"/>
          <w:szCs w:val="21"/>
        </w:rPr>
        <w:t>钻孔压水试验曲线类型划分</w:t>
      </w:r>
    </w:p>
    <w:tbl>
      <w:tblPr>
        <w:tblW w:w="0" w:type="auto"/>
        <w:tblInd w:w="4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418"/>
        <w:gridCol w:w="1984"/>
        <w:gridCol w:w="2209"/>
      </w:tblGrid>
      <w:tr w:rsidR="00C75D8C">
        <w:tc>
          <w:tcPr>
            <w:tcW w:w="1384" w:type="dxa"/>
          </w:tcPr>
          <w:p w:rsidR="00C75D8C" w:rsidRDefault="008B5E0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类型名称</w:t>
            </w:r>
          </w:p>
        </w:tc>
        <w:tc>
          <w:tcPr>
            <w:tcW w:w="992" w:type="dxa"/>
          </w:tcPr>
          <w:p w:rsidR="00C75D8C" w:rsidRDefault="008B5E0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  <w:r>
              <w:rPr>
                <w:rFonts w:ascii="Times New Roman" w:eastAsia="宋体" w:hAnsi="Times New Roman" w:cs="Times New Roman"/>
                <w:szCs w:val="21"/>
              </w:rPr>
              <w:t>Q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曲线</w:t>
            </w:r>
          </w:p>
        </w:tc>
        <w:tc>
          <w:tcPr>
            <w:tcW w:w="1418" w:type="dxa"/>
          </w:tcPr>
          <w:p w:rsidR="00C75D8C" w:rsidRDefault="008B5E0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曲线特点</w:t>
            </w:r>
          </w:p>
        </w:tc>
        <w:tc>
          <w:tcPr>
            <w:tcW w:w="1984" w:type="dxa"/>
          </w:tcPr>
          <w:p w:rsidR="00C75D8C" w:rsidRDefault="008B5E0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解释（原文）</w:t>
            </w:r>
          </w:p>
        </w:tc>
        <w:tc>
          <w:tcPr>
            <w:tcW w:w="2209" w:type="dxa"/>
          </w:tcPr>
          <w:p w:rsidR="00C75D8C" w:rsidRDefault="008B5E0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解释（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修改为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C75D8C">
        <w:tc>
          <w:tcPr>
            <w:tcW w:w="1384" w:type="dxa"/>
            <w:vAlign w:val="center"/>
          </w:tcPr>
          <w:p w:rsidR="00C75D8C" w:rsidRDefault="008B5E0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┄</w:t>
            </w:r>
          </w:p>
        </w:tc>
        <w:tc>
          <w:tcPr>
            <w:tcW w:w="992" w:type="dxa"/>
            <w:vAlign w:val="center"/>
          </w:tcPr>
          <w:p w:rsidR="00C75D8C" w:rsidRDefault="008B5E0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┄</w:t>
            </w:r>
          </w:p>
        </w:tc>
        <w:tc>
          <w:tcPr>
            <w:tcW w:w="1418" w:type="dxa"/>
            <w:vAlign w:val="center"/>
          </w:tcPr>
          <w:p w:rsidR="00C75D8C" w:rsidRDefault="008B5E0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┄</w:t>
            </w:r>
          </w:p>
        </w:tc>
        <w:tc>
          <w:tcPr>
            <w:tcW w:w="1984" w:type="dxa"/>
            <w:vAlign w:val="center"/>
          </w:tcPr>
          <w:p w:rsidR="00C75D8C" w:rsidRDefault="008B5E0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┄</w:t>
            </w:r>
          </w:p>
        </w:tc>
        <w:tc>
          <w:tcPr>
            <w:tcW w:w="2209" w:type="dxa"/>
          </w:tcPr>
          <w:p w:rsidR="00C75D8C" w:rsidRDefault="00C75D8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5D8C">
        <w:tc>
          <w:tcPr>
            <w:tcW w:w="1384" w:type="dxa"/>
            <w:vAlign w:val="center"/>
          </w:tcPr>
          <w:p w:rsidR="00C75D8C" w:rsidRDefault="008B5E0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（扩张）型</w:t>
            </w:r>
          </w:p>
        </w:tc>
        <w:tc>
          <w:tcPr>
            <w:tcW w:w="992" w:type="dxa"/>
            <w:vAlign w:val="center"/>
          </w:tcPr>
          <w:p w:rsidR="00C75D8C" w:rsidRDefault="008B5E0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┄</w:t>
            </w:r>
          </w:p>
        </w:tc>
        <w:tc>
          <w:tcPr>
            <w:tcW w:w="1418" w:type="dxa"/>
            <w:vAlign w:val="center"/>
          </w:tcPr>
          <w:p w:rsidR="00C75D8C" w:rsidRDefault="008B5E0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┄</w:t>
            </w:r>
          </w:p>
        </w:tc>
        <w:tc>
          <w:tcPr>
            <w:tcW w:w="1984" w:type="dxa"/>
            <w:vAlign w:val="center"/>
          </w:tcPr>
          <w:p w:rsidR="00C75D8C" w:rsidRDefault="008B5E0A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裂隙状态发生了变化，渗透性增大；这种变化不可逆，呈弹性扩张性质</w:t>
            </w:r>
          </w:p>
        </w:tc>
        <w:tc>
          <w:tcPr>
            <w:tcW w:w="2209" w:type="dxa"/>
          </w:tcPr>
          <w:p w:rsidR="00C75D8C" w:rsidRDefault="008B5E0A">
            <w:pPr>
              <w:adjustRightInd w:val="0"/>
              <w:snapToGrid w:val="0"/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裂隙状态发生了变化，渗透性增大；这种变化可逆，呈弹性扩张性质</w:t>
            </w:r>
          </w:p>
        </w:tc>
      </w:tr>
      <w:tr w:rsidR="00C75D8C">
        <w:tc>
          <w:tcPr>
            <w:tcW w:w="1384" w:type="dxa"/>
            <w:vAlign w:val="center"/>
          </w:tcPr>
          <w:p w:rsidR="00C75D8C" w:rsidRDefault="008B5E0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┄</w:t>
            </w:r>
          </w:p>
        </w:tc>
        <w:tc>
          <w:tcPr>
            <w:tcW w:w="992" w:type="dxa"/>
            <w:vAlign w:val="center"/>
          </w:tcPr>
          <w:p w:rsidR="00C75D8C" w:rsidRDefault="008B5E0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┄</w:t>
            </w:r>
          </w:p>
        </w:tc>
        <w:tc>
          <w:tcPr>
            <w:tcW w:w="1418" w:type="dxa"/>
            <w:vAlign w:val="center"/>
          </w:tcPr>
          <w:p w:rsidR="00C75D8C" w:rsidRDefault="008B5E0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┄</w:t>
            </w:r>
          </w:p>
        </w:tc>
        <w:tc>
          <w:tcPr>
            <w:tcW w:w="1984" w:type="dxa"/>
            <w:vAlign w:val="center"/>
          </w:tcPr>
          <w:p w:rsidR="00C75D8C" w:rsidRDefault="008B5E0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┄</w:t>
            </w:r>
          </w:p>
        </w:tc>
        <w:tc>
          <w:tcPr>
            <w:tcW w:w="2209" w:type="dxa"/>
          </w:tcPr>
          <w:p w:rsidR="00C75D8C" w:rsidRDefault="00C75D8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75D8C" w:rsidRDefault="00C75D8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</w:p>
    <w:p w:rsidR="00A44BC3" w:rsidRDefault="00A44BC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</w:p>
    <w:p w:rsidR="00C75D8C" w:rsidRDefault="00C75D8C">
      <w:pPr>
        <w:spacing w:after="34"/>
        <w:ind w:firstLineChars="200" w:firstLine="420"/>
        <w:jc w:val="left"/>
        <w:rPr>
          <w:rFonts w:ascii="仿宋" w:eastAsia="仿宋" w:hAnsi="仿宋" w:cs="Times New Roman"/>
        </w:rPr>
      </w:pPr>
    </w:p>
    <w:p w:rsidR="00C75D8C" w:rsidRDefault="008B5E0A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1887855</wp:posOffset>
                </wp:positionV>
                <wp:extent cx="5546090" cy="0"/>
                <wp:effectExtent l="0" t="0" r="3619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58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148.65pt;height:0pt;width:436.7pt;z-index:251664384;mso-width-relative:page;mso-height-relative:page;" filled="f" stroked="t" coordsize="21600,21600" o:gfxdata="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mKBdTdUAAAAIAQAADwAAAAAA&#10;AAABACAAAAA4AAAAZHJzL2Rvd25yZXYueG1sUEsBAhQAFAAAAAgAh07iQPJp19bHAQAAYwMAAA4A&#10;AAAAAAAAAQAgAAAAOg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 w:hAnsi="黑体"/>
          <w:sz w:val="32"/>
          <w:szCs w:val="32"/>
        </w:rPr>
        <w:br w:type="page"/>
      </w:r>
    </w:p>
    <w:p w:rsidR="00C75D8C" w:rsidRDefault="008B5E0A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附件3.3</w:t>
      </w:r>
    </w:p>
    <w:p w:rsidR="00C75D8C" w:rsidRDefault="00C75D8C">
      <w:pPr>
        <w:jc w:val="left"/>
        <w:rPr>
          <w:rFonts w:ascii="黑体" w:eastAsia="黑体" w:hAnsi="黑体"/>
          <w:szCs w:val="32"/>
        </w:rPr>
      </w:pPr>
    </w:p>
    <w:p w:rsidR="00C75D8C" w:rsidRDefault="008B5E0A">
      <w:pPr>
        <w:spacing w:afterLines="50" w:after="120" w:line="360" w:lineRule="auto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行业标准修改通知单</w:t>
      </w:r>
    </w:p>
    <w:p w:rsidR="00C75D8C" w:rsidRDefault="008B5E0A">
      <w:pPr>
        <w:spacing w:line="360" w:lineRule="auto"/>
        <w:jc w:val="center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sz w:val="24"/>
        </w:rPr>
        <w:t>NB/T 10137—2019</w:t>
      </w:r>
    </w:p>
    <w:p w:rsidR="00C75D8C" w:rsidRDefault="008B5E0A">
      <w:pPr>
        <w:spacing w:line="360" w:lineRule="auto"/>
        <w:jc w:val="center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sz w:val="24"/>
        </w:rPr>
        <w:t>《水电工程</w:t>
      </w:r>
      <w:r>
        <w:rPr>
          <w:rFonts w:ascii="华文中宋" w:eastAsia="华文中宋" w:hAnsi="华文中宋" w:hint="eastAsia"/>
          <w:sz w:val="24"/>
        </w:rPr>
        <w:t>危岩体工程地质勘察与防治规程</w:t>
      </w:r>
      <w:r>
        <w:rPr>
          <w:rFonts w:ascii="华文中宋" w:eastAsia="华文中宋" w:hAnsi="华文中宋"/>
          <w:sz w:val="24"/>
        </w:rPr>
        <w:t xml:space="preserve">》 </w:t>
      </w:r>
    </w:p>
    <w:p w:rsidR="00C75D8C" w:rsidRDefault="008B5E0A">
      <w:pPr>
        <w:spacing w:line="360" w:lineRule="auto"/>
        <w:jc w:val="center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sz w:val="24"/>
        </w:rPr>
        <w:t xml:space="preserve">第1号修改单 </w:t>
      </w:r>
    </w:p>
    <w:p w:rsidR="00C75D8C" w:rsidRDefault="008B5E0A">
      <w:pPr>
        <w:ind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>本修改单经国家能源局</w:t>
      </w:r>
      <w:r w:rsidR="00A44BC3">
        <w:rPr>
          <w:rFonts w:ascii="华文中宋" w:eastAsia="华文中宋" w:hAnsi="华文中宋"/>
        </w:rPr>
        <w:t>2021年11月16</w:t>
      </w:r>
      <w:r>
        <w:rPr>
          <w:rFonts w:ascii="华文中宋" w:eastAsia="华文中宋" w:hAnsi="华文中宋"/>
        </w:rPr>
        <w:t>日以第</w:t>
      </w:r>
      <w:r w:rsidR="00A44BC3">
        <w:rPr>
          <w:rFonts w:ascii="华文中宋" w:eastAsia="华文中宋" w:hAnsi="华文中宋"/>
        </w:rPr>
        <w:t>5</w:t>
      </w:r>
      <w:r>
        <w:rPr>
          <w:rFonts w:ascii="华文中宋" w:eastAsia="华文中宋" w:hAnsi="华文中宋"/>
        </w:rPr>
        <w:t>号公告批准，自</w:t>
      </w:r>
      <w:r w:rsidR="00A44BC3">
        <w:rPr>
          <w:rFonts w:ascii="华文中宋" w:eastAsia="华文中宋" w:hAnsi="华文中宋"/>
        </w:rPr>
        <w:t>2021年11月16日</w:t>
      </w:r>
      <w:r>
        <w:rPr>
          <w:rFonts w:ascii="华文中宋" w:eastAsia="华文中宋" w:hAnsi="华文中宋"/>
        </w:rPr>
        <w:t xml:space="preserve">起实施。 </w:t>
      </w:r>
    </w:p>
    <w:p w:rsidR="00C75D8C" w:rsidRDefault="008B5E0A">
      <w:pPr>
        <w:spacing w:after="33"/>
        <w:ind w:left="-108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635</wp:posOffset>
                </wp:positionV>
                <wp:extent cx="5680710" cy="5715"/>
                <wp:effectExtent l="0" t="0" r="0" b="0"/>
                <wp:wrapNone/>
                <wp:docPr id="5521" name="Group 5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0710" cy="5715"/>
                          <a:chOff x="0" y="0"/>
                          <a:chExt cx="5681218" cy="6096"/>
                        </a:xfrm>
                      </wpg:grpSpPr>
                      <wps:wsp>
                        <wps:cNvPr id="7326" name="Shape 7326"/>
                        <wps:cNvSpPr/>
                        <wps:spPr>
                          <a:xfrm>
                            <a:off x="0" y="0"/>
                            <a:ext cx="56812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1218" h="9144">
                                <a:moveTo>
                                  <a:pt x="0" y="0"/>
                                </a:moveTo>
                                <a:lnTo>
                                  <a:pt x="5681218" y="0"/>
                                </a:lnTo>
                                <a:lnTo>
                                  <a:pt x="56812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5521" o:spid="_x0000_s1026" o:spt="203" style="position:absolute;left:0pt;margin-left:-5.25pt;margin-top:0.05pt;height:0.45pt;width:447.3pt;z-index:-251655168;mso-width-relative:page;mso-height-relative:page;" coordsize="5681218,6096" o:gfxdata="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MQtXv1AAA&#10;AAYBAAAPAAAAAAAAAAEAIAAAADgAAABkcnMvZG93bnJldi54bWxQSwECFAAUAAAACACHTuJASMJX&#10;kEUCAACQBQAADgAAAAAAAAABACAAAAA5AQAAZHJzL2Uyb0RvYy54bWxQSwUGAAAAAAYABgBZAQAA&#10;8AUAAAAA&#10;">
                <o:lock v:ext="edit" aspectratio="f"/>
                <v:shape id="Shape 7326" o:spid="_x0000_s1026" o:spt="100" style="position:absolute;left:0;top:0;height:9144;width:5681218;" fillcolor="#000000" filled="t" stroked="f" coordsize="5681218,9144" o:gfxdata="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0cnJovwAAAN0AAAAPAAAAAAAAAAEAIAAAADgAAABkcnMvZG93bnJl&#10;di54bWxQSwECFAAUAAAACACHTuJAMy8FnjsAAAA5AAAAEAAAAAAAAAABACAAAAAkAQAAZHJzL3No&#10;YXBleG1sLnhtbFBLBQYAAAAABgAGAFsBAADOAwAAAAA=&#10;" path="m0,0l5681218,0,5681218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 w:rsidR="00C75D8C" w:rsidRDefault="008B5E0A">
      <w:pPr>
        <w:spacing w:after="288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 xml:space="preserve"> </w:t>
      </w:r>
    </w:p>
    <w:p w:rsidR="00C75D8C" w:rsidRDefault="008B5E0A">
      <w:pPr>
        <w:pStyle w:val="a5"/>
        <w:numPr>
          <w:ilvl w:val="0"/>
          <w:numId w:val="2"/>
        </w:numPr>
        <w:spacing w:after="74" w:line="360" w:lineRule="auto"/>
        <w:ind w:firstLineChars="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 xml:space="preserve">更改： </w:t>
      </w:r>
    </w:p>
    <w:p w:rsidR="00C75D8C" w:rsidRDefault="008B5E0A">
      <w:pPr>
        <w:spacing w:line="360" w:lineRule="auto"/>
        <w:ind w:left="420" w:firstLineChars="200" w:firstLine="420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>第8.4.7条</w:t>
      </w:r>
      <w:r>
        <w:rPr>
          <w:rFonts w:ascii="仿宋" w:eastAsia="仿宋" w:hAnsi="仿宋" w:cs="Times New Roman" w:hint="eastAsia"/>
        </w:rPr>
        <w:t>中“棚洞及明洞宜在危岩体下方有重要建筑物和交通线路时采用，其结构设计宜符合现行行业标准《公路隧道设计规范》</w:t>
      </w:r>
      <w:r>
        <w:rPr>
          <w:rFonts w:ascii="仿宋" w:eastAsia="仿宋" w:hAnsi="仿宋" w:cs="Times New Roman"/>
        </w:rPr>
        <w:t>JTG D70的有关规定</w:t>
      </w:r>
      <w:r>
        <w:rPr>
          <w:rFonts w:ascii="仿宋" w:eastAsia="仿宋" w:hAnsi="仿宋" w:cs="Times New Roman" w:hint="eastAsia"/>
        </w:rPr>
        <w:t>。”修改为</w:t>
      </w:r>
      <w:r>
        <w:rPr>
          <w:rFonts w:ascii="仿宋" w:eastAsia="仿宋" w:hAnsi="仿宋" w:cs="Times New Roman"/>
        </w:rPr>
        <w:t>“</w:t>
      </w:r>
      <w:r>
        <w:rPr>
          <w:rFonts w:ascii="仿宋" w:eastAsia="仿宋" w:hAnsi="仿宋" w:cs="Times New Roman" w:hint="eastAsia"/>
        </w:rPr>
        <w:t>棚洞及明洞宜在危岩体下方有重要建筑物和交通线路时采用，其结构设计宜符合现行行业标准《公路隧道设计规范</w:t>
      </w:r>
      <w:r>
        <w:rPr>
          <w:rFonts w:ascii="仿宋" w:eastAsia="仿宋" w:hAnsi="仿宋" w:cs="Times New Roman"/>
        </w:rPr>
        <w:t xml:space="preserve"> 第一册 土建工程 》JTG 3370.1的有关规定。” </w:t>
      </w:r>
    </w:p>
    <w:p w:rsidR="00C75D8C" w:rsidRDefault="008B5E0A">
      <w:pPr>
        <w:spacing w:line="360" w:lineRule="auto"/>
        <w:ind w:left="420" w:firstLineChars="200" w:firstLine="420"/>
        <w:rPr>
          <w:rFonts w:ascii="仿宋" w:eastAsia="仿宋" w:hAnsi="仿宋" w:cs="Times New Roman"/>
        </w:rPr>
      </w:pPr>
      <w:r>
        <w:rPr>
          <w:rFonts w:ascii="仿宋" w:eastAsia="仿宋" w:hAnsi="仿宋" w:hint="eastAsia"/>
        </w:rPr>
        <w:t>“</w:t>
      </w:r>
      <w:r>
        <w:rPr>
          <w:rFonts w:ascii="仿宋" w:eastAsia="仿宋" w:hAnsi="仿宋" w:cs="Times New Roman" w:hint="eastAsia"/>
        </w:rPr>
        <w:t>引用标准名录</w:t>
      </w:r>
      <w:r>
        <w:rPr>
          <w:rFonts w:ascii="仿宋" w:eastAsia="仿宋" w:hAnsi="仿宋" w:hint="eastAsia"/>
        </w:rPr>
        <w:t>”</w:t>
      </w:r>
      <w:r>
        <w:rPr>
          <w:rFonts w:ascii="仿宋" w:eastAsia="仿宋" w:hAnsi="仿宋" w:cs="Times New Roman" w:hint="eastAsia"/>
        </w:rPr>
        <w:t>中“《公路隧道设计规范》</w:t>
      </w:r>
      <w:r>
        <w:rPr>
          <w:rFonts w:ascii="仿宋" w:eastAsia="仿宋" w:hAnsi="仿宋" w:cs="Times New Roman"/>
        </w:rPr>
        <w:t>JTG D70</w:t>
      </w:r>
      <w:r>
        <w:rPr>
          <w:rFonts w:ascii="仿宋" w:eastAsia="仿宋" w:hAnsi="仿宋" w:cs="Times New Roman" w:hint="eastAsia"/>
        </w:rPr>
        <w:t>”修改</w:t>
      </w:r>
      <w:r>
        <w:rPr>
          <w:rFonts w:ascii="仿宋" w:eastAsia="仿宋" w:hAnsi="仿宋" w:cs="Times New Roman"/>
        </w:rPr>
        <w:t>为</w:t>
      </w:r>
      <w:r>
        <w:rPr>
          <w:rFonts w:ascii="仿宋" w:eastAsia="仿宋" w:hAnsi="仿宋" w:cs="Times New Roman" w:hint="eastAsia"/>
        </w:rPr>
        <w:t>“《公路隧道设计规范</w:t>
      </w:r>
      <w:r>
        <w:rPr>
          <w:rFonts w:ascii="仿宋" w:eastAsia="仿宋" w:hAnsi="仿宋" w:cs="Times New Roman"/>
        </w:rPr>
        <w:t xml:space="preserve"> 第一册 土建工程 》JTG 3370.1</w:t>
      </w:r>
      <w:r>
        <w:rPr>
          <w:rFonts w:ascii="仿宋" w:eastAsia="仿宋" w:hAnsi="仿宋" w:cs="Times New Roman" w:hint="eastAsia"/>
        </w:rPr>
        <w:t>”</w:t>
      </w:r>
      <w:r>
        <w:rPr>
          <w:rFonts w:ascii="仿宋" w:eastAsia="仿宋" w:hAnsi="仿宋" w:cs="Times New Roman"/>
        </w:rPr>
        <w:t>。</w:t>
      </w:r>
    </w:p>
    <w:p w:rsidR="00C75D8C" w:rsidRDefault="008B5E0A">
      <w:pPr>
        <w:spacing w:after="34"/>
        <w:ind w:left="314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 xml:space="preserve"> </w:t>
      </w:r>
    </w:p>
    <w:p w:rsidR="00C75D8C" w:rsidRDefault="008B5E0A">
      <w:pPr>
        <w:spacing w:after="34"/>
        <w:ind w:left="314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</w:rPr>
        <w:t xml:space="preserve"> </w:t>
      </w:r>
    </w:p>
    <w:p w:rsidR="00C75D8C" w:rsidRDefault="008B5E0A">
      <w:pPr>
        <w:ind w:rightChars="134" w:right="2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2522855</wp:posOffset>
                </wp:positionV>
                <wp:extent cx="5546090" cy="0"/>
                <wp:effectExtent l="0" t="0" r="3619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58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.05pt;margin-top:198.65pt;height:0pt;width:436.7pt;z-index:251662336;mso-width-relative:page;mso-height-relative:page;" filled="f" stroked="t" coordsize="21600,21600" o:gfxdata="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CzvGodYAAAAJAQAADwAA&#10;AAAAAAABACAAAAA4AAAAZHJzL2Rvd25yZXYueG1sUEsBAhQAFAAAAAgAh07iQMKLXqzJAQAAYwMA&#10;AA4AAAAAAAAAAQAgAAAAOwEAAGRycy9lMm9Eb2MueG1sUEsFBgAAAAAGAAYAWQEAAHY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 w:rsidR="00C75D8C" w:rsidSect="007620AC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985" w:right="1559" w:bottom="1985" w:left="1559" w:header="720" w:footer="1242" w:gutter="0"/>
      <w:pgNumType w:start="4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509" w:rsidRDefault="007A3509">
      <w:r>
        <w:separator/>
      </w:r>
    </w:p>
  </w:endnote>
  <w:endnote w:type="continuationSeparator" w:id="0">
    <w:p w:rsidR="007A3509" w:rsidRDefault="007A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D8C" w:rsidRDefault="008B5E0A">
    <w:pPr>
      <w:ind w:right="359"/>
      <w:jc w:val="center"/>
    </w:pPr>
    <w:r>
      <w:rPr>
        <w:rFonts w:ascii="Calibri" w:eastAsia="Calibri" w:hAnsi="Calibri" w:cs="Calibri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8"/>
      </w:rPr>
      <w:t>49</w:t>
    </w:r>
    <w:r>
      <w:rPr>
        <w:rFonts w:ascii="Calibri" w:eastAsia="Calibri" w:hAnsi="Calibri" w:cs="Calibri"/>
        <w:sz w:val="28"/>
      </w:rPr>
      <w:fldChar w:fldCharType="end"/>
    </w:r>
    <w:r>
      <w:rPr>
        <w:rFonts w:ascii="Calibri" w:eastAsia="Calibri" w:hAnsi="Calibri" w:cs="Calibri"/>
        <w:sz w:val="28"/>
      </w:rPr>
      <w:t xml:space="preserve"> -</w:t>
    </w:r>
    <w:r>
      <w:rPr>
        <w:rFonts w:ascii="Calibri" w:eastAsia="Calibri" w:hAnsi="Calibri" w:cs="Calibri"/>
        <w:sz w:val="28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D8C" w:rsidRDefault="008B5E0A">
    <w:pPr>
      <w:tabs>
        <w:tab w:val="center" w:pos="4153"/>
        <w:tab w:val="right" w:pos="8306"/>
      </w:tabs>
      <w:snapToGrid w:val="0"/>
      <w:jc w:val="center"/>
      <w:rPr>
        <w:rFonts w:ascii="宋体" w:eastAsia="宋体" w:hAnsi="宋体" w:cs="Times New Roman"/>
        <w:sz w:val="28"/>
        <w:szCs w:val="28"/>
      </w:rPr>
    </w:pPr>
    <w:r>
      <w:rPr>
        <w:rFonts w:ascii="宋体" w:eastAsia="宋体" w:hAnsi="宋体" w:cs="Times New Roman"/>
        <w:sz w:val="28"/>
        <w:szCs w:val="28"/>
        <w:lang w:val="zh-CN"/>
      </w:rPr>
      <w:t xml:space="preserve">- </w:t>
    </w:r>
    <w:r>
      <w:rPr>
        <w:rFonts w:ascii="宋体" w:eastAsia="宋体" w:hAnsi="宋体" w:cs="Times New Roman"/>
        <w:sz w:val="28"/>
        <w:szCs w:val="28"/>
      </w:rPr>
      <w:fldChar w:fldCharType="begin"/>
    </w:r>
    <w:r>
      <w:rPr>
        <w:rFonts w:ascii="宋体" w:eastAsia="宋体" w:hAnsi="宋体" w:cs="Times New Roman"/>
        <w:sz w:val="28"/>
        <w:szCs w:val="28"/>
      </w:rPr>
      <w:instrText xml:space="preserve"> PAGE   \* MERGEFORMAT </w:instrText>
    </w:r>
    <w:r>
      <w:rPr>
        <w:rFonts w:ascii="宋体" w:eastAsia="宋体" w:hAnsi="宋体" w:cs="Times New Roman"/>
        <w:sz w:val="28"/>
        <w:szCs w:val="28"/>
      </w:rPr>
      <w:fldChar w:fldCharType="separate"/>
    </w:r>
    <w:r w:rsidR="007620AC">
      <w:rPr>
        <w:rFonts w:ascii="宋体" w:eastAsia="宋体" w:hAnsi="宋体" w:cs="Times New Roman"/>
        <w:noProof/>
        <w:sz w:val="28"/>
        <w:szCs w:val="28"/>
      </w:rPr>
      <w:t>47</w:t>
    </w:r>
    <w:r>
      <w:rPr>
        <w:rFonts w:ascii="宋体" w:eastAsia="宋体" w:hAnsi="宋体" w:cs="Times New Roman"/>
        <w:sz w:val="28"/>
        <w:szCs w:val="28"/>
        <w:lang w:val="zh-CN"/>
      </w:rPr>
      <w:fldChar w:fldCharType="end"/>
    </w:r>
    <w:r>
      <w:rPr>
        <w:rFonts w:ascii="宋体" w:eastAsia="宋体" w:hAnsi="宋体" w:cs="Times New Roman"/>
        <w:sz w:val="28"/>
        <w:szCs w:val="28"/>
        <w:lang w:val="zh-CN"/>
      </w:rPr>
      <w:t xml:space="preserve"> -</w:t>
    </w:r>
  </w:p>
  <w:p w:rsidR="00C75D8C" w:rsidRDefault="00C75D8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D8C" w:rsidRDefault="008B5E0A">
    <w:pPr>
      <w:ind w:right="359"/>
      <w:jc w:val="center"/>
    </w:pPr>
    <w:r>
      <w:rPr>
        <w:rFonts w:ascii="Calibri" w:eastAsia="Calibri" w:hAnsi="Calibri" w:cs="Calibri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8"/>
      </w:rPr>
      <w:t>49</w:t>
    </w:r>
    <w:r>
      <w:rPr>
        <w:rFonts w:ascii="Calibri" w:eastAsia="Calibri" w:hAnsi="Calibri" w:cs="Calibri"/>
        <w:sz w:val="28"/>
      </w:rPr>
      <w:fldChar w:fldCharType="end"/>
    </w:r>
    <w:r>
      <w:rPr>
        <w:rFonts w:ascii="Calibri" w:eastAsia="Calibri" w:hAnsi="Calibri" w:cs="Calibri"/>
        <w:sz w:val="28"/>
      </w:rPr>
      <w:t xml:space="preserve"> -</w:t>
    </w:r>
    <w:r>
      <w:rPr>
        <w:rFonts w:ascii="Calibri" w:eastAsia="Calibri" w:hAnsi="Calibri" w:cs="Calibri"/>
        <w:sz w:val="28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509" w:rsidRDefault="007A3509">
      <w:r>
        <w:separator/>
      </w:r>
    </w:p>
  </w:footnote>
  <w:footnote w:type="continuationSeparator" w:id="0">
    <w:p w:rsidR="007A3509" w:rsidRDefault="007A3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D8C" w:rsidRDefault="00C75D8C">
    <w:pPr>
      <w:spacing w:after="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D8C" w:rsidRDefault="00C75D8C">
    <w:pPr>
      <w:spacing w:after="1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D8C" w:rsidRDefault="00C75D8C">
    <w:pPr>
      <w:spacing w:after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C109F"/>
    <w:multiLevelType w:val="multilevel"/>
    <w:tmpl w:val="2EBC109F"/>
    <w:lvl w:ilvl="0">
      <w:start w:val="1"/>
      <w:numFmt w:val="decimalEnclosedCircle"/>
      <w:lvlText w:val="%1"/>
      <w:lvlJc w:val="left"/>
      <w:pPr>
        <w:ind w:left="78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F175007"/>
    <w:multiLevelType w:val="multilevel"/>
    <w:tmpl w:val="2F175007"/>
    <w:lvl w:ilvl="0">
      <w:start w:val="1"/>
      <w:numFmt w:val="decimalEnclosedCircle"/>
      <w:lvlText w:val="%1"/>
      <w:lvlJc w:val="left"/>
      <w:pPr>
        <w:ind w:left="78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E8"/>
    <w:rsid w:val="EBEF3C39"/>
    <w:rsid w:val="00044459"/>
    <w:rsid w:val="00246D9C"/>
    <w:rsid w:val="003017EC"/>
    <w:rsid w:val="003C5358"/>
    <w:rsid w:val="00440164"/>
    <w:rsid w:val="004C08E8"/>
    <w:rsid w:val="005B7FA0"/>
    <w:rsid w:val="007420E5"/>
    <w:rsid w:val="007620AC"/>
    <w:rsid w:val="007A3509"/>
    <w:rsid w:val="007D41D8"/>
    <w:rsid w:val="00815AEA"/>
    <w:rsid w:val="00895234"/>
    <w:rsid w:val="008B5E0A"/>
    <w:rsid w:val="00980D27"/>
    <w:rsid w:val="00A44BC3"/>
    <w:rsid w:val="00A63CD9"/>
    <w:rsid w:val="00B03C25"/>
    <w:rsid w:val="00C707D6"/>
    <w:rsid w:val="00C75D8C"/>
    <w:rsid w:val="00C77B83"/>
    <w:rsid w:val="00CB1D9E"/>
    <w:rsid w:val="00D4637E"/>
    <w:rsid w:val="00D50079"/>
    <w:rsid w:val="00EB0E71"/>
    <w:rsid w:val="5F5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709D673-00D4-4D9E-8E73-F3BA9C70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8" w:line="259" w:lineRule="auto"/>
      <w:ind w:left="10" w:right="51" w:hanging="10"/>
      <w:jc w:val="center"/>
      <w:outlineLvl w:val="1"/>
    </w:pPr>
    <w:rPr>
      <w:rFonts w:ascii="微软雅黑" w:eastAsia="微软雅黑" w:hAnsi="微软雅黑" w:cs="微软雅黑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微软雅黑" w:eastAsia="微软雅黑" w:hAnsi="微软雅黑" w:cs="微软雅黑"/>
      <w:color w:val="000000"/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7620A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620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2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1212</Characters>
  <Application>Microsoft Office Word</Application>
  <DocSecurity>0</DocSecurity>
  <Lines>10</Lines>
  <Paragraphs>2</Paragraphs>
  <ScaleCrop>false</ScaleCrop>
  <Company>Organization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附件3.1</dc:title>
  <dc:creator>Windows 用户</dc:creator>
  <cp:lastModifiedBy>Windows 用户</cp:lastModifiedBy>
  <cp:revision>19</cp:revision>
  <cp:lastPrinted>2021-11-19T07:39:00Z</cp:lastPrinted>
  <dcterms:created xsi:type="dcterms:W3CDTF">2021-09-28T18:05:00Z</dcterms:created>
  <dcterms:modified xsi:type="dcterms:W3CDTF">2021-11-19T07:47:00Z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