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30C" w:rsidRPr="007E7CF3" w:rsidRDefault="0076030C" w:rsidP="0076030C">
      <w:pPr>
        <w:pStyle w:val="a3"/>
        <w:shd w:val="clear" w:color="auto" w:fill="FFFFFF"/>
        <w:spacing w:before="0" w:beforeAutospacing="0" w:after="0" w:afterAutospacing="0" w:line="400" w:lineRule="exact"/>
        <w:ind w:firstLineChars="200" w:firstLine="482"/>
        <w:rPr>
          <w:b/>
          <w:color w:val="333333"/>
        </w:rPr>
      </w:pPr>
      <w:r w:rsidRPr="007E7CF3">
        <w:rPr>
          <w:rFonts w:hint="eastAsia"/>
          <w:b/>
          <w:color w:val="333333"/>
        </w:rPr>
        <w:t>附表</w:t>
      </w: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639"/>
        <w:gridCol w:w="5296"/>
        <w:gridCol w:w="1591"/>
      </w:tblGrid>
      <w:tr w:rsidR="0076030C" w:rsidRPr="00CA4866" w:rsidTr="00DF7963">
        <w:trPr>
          <w:trHeight w:val="458"/>
        </w:trPr>
        <w:tc>
          <w:tcPr>
            <w:tcW w:w="567" w:type="dxa"/>
          </w:tcPr>
          <w:p w:rsidR="0076030C" w:rsidRPr="00CA4866" w:rsidRDefault="0076030C" w:rsidP="00DF796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A4866">
              <w:rPr>
                <w:rFonts w:ascii="仿宋" w:eastAsia="仿宋" w:hAnsi="仿宋" w:hint="eastAsia"/>
                <w:sz w:val="24"/>
              </w:rPr>
              <w:t>岗位</w:t>
            </w:r>
          </w:p>
          <w:p w:rsidR="0076030C" w:rsidRPr="00CA4866" w:rsidRDefault="0076030C" w:rsidP="00DF796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A4866">
              <w:rPr>
                <w:rFonts w:ascii="仿宋" w:eastAsia="仿宋" w:hAnsi="仿宋" w:hint="eastAsia"/>
                <w:sz w:val="24"/>
              </w:rPr>
              <w:t>编号</w:t>
            </w:r>
          </w:p>
        </w:tc>
        <w:tc>
          <w:tcPr>
            <w:tcW w:w="644" w:type="dxa"/>
            <w:vAlign w:val="center"/>
          </w:tcPr>
          <w:p w:rsidR="0076030C" w:rsidRPr="00CA4866" w:rsidRDefault="0076030C" w:rsidP="00DF796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A4866">
              <w:rPr>
                <w:rFonts w:ascii="仿宋" w:eastAsia="仿宋" w:hAnsi="仿宋" w:hint="eastAsia"/>
                <w:sz w:val="24"/>
              </w:rPr>
              <w:t>人数</w:t>
            </w:r>
          </w:p>
        </w:tc>
        <w:tc>
          <w:tcPr>
            <w:tcW w:w="5400" w:type="dxa"/>
            <w:vAlign w:val="center"/>
          </w:tcPr>
          <w:p w:rsidR="0076030C" w:rsidRPr="00CA4866" w:rsidRDefault="0076030C" w:rsidP="00DF796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A4866">
              <w:rPr>
                <w:rFonts w:ascii="仿宋" w:eastAsia="仿宋" w:hAnsi="仿宋" w:hint="eastAsia"/>
                <w:sz w:val="24"/>
              </w:rPr>
              <w:t>要求</w:t>
            </w:r>
          </w:p>
        </w:tc>
        <w:tc>
          <w:tcPr>
            <w:tcW w:w="1611" w:type="dxa"/>
          </w:tcPr>
          <w:p w:rsidR="0076030C" w:rsidRPr="00CA4866" w:rsidRDefault="0076030C" w:rsidP="00DF796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</w:t>
            </w:r>
          </w:p>
        </w:tc>
      </w:tr>
      <w:tr w:rsidR="0076030C" w:rsidRPr="0052416B" w:rsidTr="00DF7963">
        <w:trPr>
          <w:trHeight w:val="866"/>
        </w:trPr>
        <w:tc>
          <w:tcPr>
            <w:tcW w:w="567" w:type="dxa"/>
            <w:vAlign w:val="center"/>
          </w:tcPr>
          <w:p w:rsidR="0076030C" w:rsidRPr="00BD19AF" w:rsidRDefault="0076030C" w:rsidP="00DF796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MJ01</w:t>
            </w:r>
          </w:p>
        </w:tc>
        <w:tc>
          <w:tcPr>
            <w:tcW w:w="644" w:type="dxa"/>
            <w:vAlign w:val="center"/>
          </w:tcPr>
          <w:p w:rsidR="0076030C" w:rsidRPr="00BD19AF" w:rsidRDefault="0076030C" w:rsidP="00DF796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BD19AF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400" w:type="dxa"/>
            <w:vAlign w:val="center"/>
          </w:tcPr>
          <w:p w:rsidR="0076030C" w:rsidRPr="00BD19AF" w:rsidRDefault="0076030C" w:rsidP="00DF7963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BD19AF">
              <w:rPr>
                <w:rFonts w:ascii="仿宋" w:eastAsia="仿宋" w:hAnsi="仿宋" w:cs="宋体" w:hint="eastAsia"/>
                <w:kern w:val="0"/>
                <w:sz w:val="24"/>
              </w:rPr>
              <w:t>35周岁以下，全日制研究生学历，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硕士学位，</w:t>
            </w:r>
            <w:r w:rsidRPr="00BD19AF">
              <w:rPr>
                <w:rFonts w:ascii="仿宋" w:eastAsia="仿宋" w:hAnsi="仿宋" w:cs="宋体" w:hint="eastAsia"/>
                <w:kern w:val="0"/>
                <w:sz w:val="24"/>
              </w:rPr>
              <w:t>化学分析专业。</w:t>
            </w:r>
          </w:p>
        </w:tc>
        <w:tc>
          <w:tcPr>
            <w:tcW w:w="1611" w:type="dxa"/>
          </w:tcPr>
          <w:p w:rsidR="0076030C" w:rsidRPr="0052416B" w:rsidRDefault="0076030C" w:rsidP="00DF7963">
            <w:pPr>
              <w:spacing w:line="300" w:lineRule="exact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</w:p>
        </w:tc>
      </w:tr>
      <w:tr w:rsidR="0076030C" w:rsidRPr="0052416B" w:rsidTr="00DF7963">
        <w:trPr>
          <w:trHeight w:val="1322"/>
        </w:trPr>
        <w:tc>
          <w:tcPr>
            <w:tcW w:w="567" w:type="dxa"/>
            <w:vAlign w:val="center"/>
          </w:tcPr>
          <w:p w:rsidR="0076030C" w:rsidRPr="0052416B" w:rsidRDefault="0076030C" w:rsidP="00DF7963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MJ02</w:t>
            </w:r>
          </w:p>
        </w:tc>
        <w:tc>
          <w:tcPr>
            <w:tcW w:w="644" w:type="dxa"/>
            <w:vAlign w:val="center"/>
          </w:tcPr>
          <w:p w:rsidR="0076030C" w:rsidRPr="000F7957" w:rsidRDefault="0076030C" w:rsidP="00DF796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0F7957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5400" w:type="dxa"/>
            <w:vAlign w:val="center"/>
          </w:tcPr>
          <w:p w:rsidR="0076030C" w:rsidRPr="000F7957" w:rsidRDefault="0076030C" w:rsidP="00DF7963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0F7957">
              <w:rPr>
                <w:rFonts w:ascii="仿宋" w:eastAsia="仿宋" w:hAnsi="仿宋" w:cs="宋体" w:hint="eastAsia"/>
                <w:kern w:val="0"/>
                <w:sz w:val="24"/>
              </w:rPr>
              <w:t>35周岁以下，</w:t>
            </w:r>
            <w:r w:rsidRPr="00BD19AF">
              <w:rPr>
                <w:rFonts w:ascii="仿宋" w:eastAsia="仿宋" w:hAnsi="仿宋" w:cs="宋体" w:hint="eastAsia"/>
                <w:kern w:val="0"/>
                <w:sz w:val="24"/>
              </w:rPr>
              <w:t>全日制研究生学历，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硕士学位</w:t>
            </w:r>
            <w:r w:rsidRPr="000F7957">
              <w:rPr>
                <w:rFonts w:ascii="仿宋" w:eastAsia="仿宋" w:hAnsi="仿宋" w:cs="宋体" w:hint="eastAsia"/>
                <w:kern w:val="0"/>
                <w:sz w:val="24"/>
              </w:rPr>
              <w:t>，</w:t>
            </w:r>
            <w:r w:rsidRPr="000F7957">
              <w:rPr>
                <w:rFonts w:ascii="仿宋" w:eastAsia="仿宋" w:hAnsi="仿宋" w:hint="eastAsia"/>
                <w:sz w:val="24"/>
              </w:rPr>
              <w:t>电气工程及其自动化、电子电路设计与工艺、电子产品质量检测、光电信息工程、电光源技术、电机与电器、高电压与绝缘技术、电线电缆制造技术等相关专业，英语</w:t>
            </w:r>
            <w:r w:rsidRPr="000F7957">
              <w:rPr>
                <w:rFonts w:ascii="仿宋" w:eastAsia="仿宋" w:hAnsi="仿宋"/>
                <w:sz w:val="24"/>
              </w:rPr>
              <w:t>4</w:t>
            </w:r>
            <w:r w:rsidRPr="000F7957">
              <w:rPr>
                <w:rFonts w:ascii="仿宋" w:eastAsia="仿宋" w:hAnsi="仿宋" w:hint="eastAsia"/>
                <w:sz w:val="24"/>
              </w:rPr>
              <w:t>级分数高于</w:t>
            </w:r>
            <w:r w:rsidRPr="000F7957">
              <w:rPr>
                <w:rFonts w:ascii="仿宋" w:eastAsia="仿宋" w:hAnsi="仿宋"/>
                <w:sz w:val="24"/>
              </w:rPr>
              <w:t>425</w:t>
            </w:r>
            <w:r w:rsidRPr="000F7957">
              <w:rPr>
                <w:rFonts w:ascii="仿宋" w:eastAsia="仿宋" w:hAnsi="仿宋" w:hint="eastAsia"/>
                <w:sz w:val="24"/>
              </w:rPr>
              <w:t>分。</w:t>
            </w:r>
          </w:p>
        </w:tc>
        <w:tc>
          <w:tcPr>
            <w:tcW w:w="1611" w:type="dxa"/>
          </w:tcPr>
          <w:p w:rsidR="0076030C" w:rsidRPr="0052416B" w:rsidRDefault="0076030C" w:rsidP="00DF7963">
            <w:pPr>
              <w:spacing w:line="300" w:lineRule="exact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</w:p>
        </w:tc>
      </w:tr>
      <w:tr w:rsidR="0076030C" w:rsidRPr="001379FC" w:rsidTr="00DF7963">
        <w:trPr>
          <w:trHeight w:val="8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0C" w:rsidRPr="001379FC" w:rsidRDefault="0076030C" w:rsidP="00DF796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MJ03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0C" w:rsidRPr="001379FC" w:rsidRDefault="0076030C" w:rsidP="00DF796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379FC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0C" w:rsidRPr="001379FC" w:rsidRDefault="0076030C" w:rsidP="00DF7963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1379FC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0</w:t>
            </w:r>
            <w:r w:rsidRPr="001379FC">
              <w:rPr>
                <w:rFonts w:ascii="仿宋" w:eastAsia="仿宋" w:hAnsi="仿宋" w:hint="eastAsia"/>
                <w:sz w:val="24"/>
              </w:rPr>
              <w:t>周岁以下，全日制本科</w:t>
            </w:r>
            <w:r>
              <w:rPr>
                <w:rFonts w:ascii="仿宋" w:eastAsia="仿宋" w:hAnsi="仿宋" w:hint="eastAsia"/>
                <w:sz w:val="24"/>
              </w:rPr>
              <w:t>学历</w:t>
            </w:r>
            <w:r w:rsidRPr="001379FC"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 w:hint="eastAsia"/>
                <w:sz w:val="24"/>
              </w:rPr>
              <w:t>学士学位，</w:t>
            </w:r>
            <w:r w:rsidRPr="001379FC">
              <w:rPr>
                <w:rFonts w:ascii="仿宋" w:eastAsia="仿宋" w:hAnsi="仿宋" w:hint="eastAsia"/>
                <w:sz w:val="24"/>
              </w:rPr>
              <w:t xml:space="preserve">电子类专业，英语四级高于425分。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0C" w:rsidRPr="001379FC" w:rsidRDefault="0076030C" w:rsidP="00DF7963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1379FC">
              <w:rPr>
                <w:rFonts w:ascii="仿宋" w:eastAsia="仿宋" w:hAnsi="仿宋" w:hint="eastAsia"/>
                <w:sz w:val="24"/>
              </w:rPr>
              <w:t>仅限2018年毕业</w:t>
            </w:r>
            <w:r>
              <w:rPr>
                <w:rFonts w:ascii="仿宋" w:eastAsia="仿宋" w:hAnsi="仿宋" w:hint="eastAsia"/>
                <w:sz w:val="24"/>
              </w:rPr>
              <w:t>的</w:t>
            </w:r>
            <w:r w:rsidRPr="001379FC">
              <w:rPr>
                <w:rFonts w:ascii="仿宋" w:eastAsia="仿宋" w:hAnsi="仿宋" w:hint="eastAsia"/>
                <w:sz w:val="24"/>
              </w:rPr>
              <w:t>应届生报考</w:t>
            </w:r>
          </w:p>
        </w:tc>
      </w:tr>
      <w:tr w:rsidR="0076030C" w:rsidRPr="0021165D" w:rsidTr="00DF7963">
        <w:trPr>
          <w:trHeight w:val="10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0C" w:rsidRPr="00CA4866" w:rsidRDefault="0076030C" w:rsidP="00DF796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MJ04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0C" w:rsidRPr="00CA4866" w:rsidRDefault="0076030C" w:rsidP="00DF796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0C" w:rsidRPr="0021165D" w:rsidRDefault="0076030C" w:rsidP="00DF7963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21165D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0</w:t>
            </w:r>
            <w:r w:rsidRPr="0021165D">
              <w:rPr>
                <w:rFonts w:ascii="仿宋" w:eastAsia="仿宋" w:hAnsi="仿宋" w:hint="eastAsia"/>
                <w:sz w:val="24"/>
              </w:rPr>
              <w:t>周岁以下，全日制本科</w:t>
            </w:r>
            <w:r>
              <w:rPr>
                <w:rFonts w:ascii="仿宋" w:eastAsia="仿宋" w:hAnsi="仿宋" w:hint="eastAsia"/>
                <w:sz w:val="24"/>
              </w:rPr>
              <w:t>及</w:t>
            </w:r>
            <w:r w:rsidRPr="0021165D">
              <w:rPr>
                <w:rFonts w:ascii="仿宋" w:eastAsia="仿宋" w:hAnsi="仿宋" w:hint="eastAsia"/>
                <w:sz w:val="24"/>
              </w:rPr>
              <w:t>以上学历，</w:t>
            </w:r>
            <w:r>
              <w:rPr>
                <w:rFonts w:ascii="仿宋" w:eastAsia="仿宋" w:hAnsi="仿宋" w:hint="eastAsia"/>
                <w:sz w:val="24"/>
              </w:rPr>
              <w:t>学士及以上学位，</w:t>
            </w:r>
            <w:r w:rsidRPr="00CA4866">
              <w:rPr>
                <w:rFonts w:ascii="仿宋" w:eastAsia="仿宋" w:hAnsi="仿宋" w:hint="eastAsia"/>
                <w:sz w:val="24"/>
              </w:rPr>
              <w:t>电气工程及其自动化、</w:t>
            </w:r>
            <w:r w:rsidRPr="0021165D">
              <w:rPr>
                <w:rFonts w:ascii="仿宋" w:eastAsia="仿宋" w:hAnsi="仿宋" w:hint="eastAsia"/>
                <w:sz w:val="24"/>
              </w:rPr>
              <w:t>检测技术与自动化</w:t>
            </w:r>
            <w:r w:rsidRPr="00CA4866">
              <w:rPr>
                <w:rFonts w:ascii="仿宋" w:eastAsia="仿宋" w:hAnsi="仿宋" w:hint="eastAsia"/>
                <w:sz w:val="24"/>
              </w:rPr>
              <w:t>专业，英语</w:t>
            </w:r>
            <w:r w:rsidRPr="00CA4866">
              <w:rPr>
                <w:rFonts w:ascii="仿宋" w:eastAsia="仿宋" w:hAnsi="仿宋"/>
                <w:sz w:val="24"/>
              </w:rPr>
              <w:t>4</w:t>
            </w:r>
            <w:r w:rsidRPr="00CA4866">
              <w:rPr>
                <w:rFonts w:ascii="仿宋" w:eastAsia="仿宋" w:hAnsi="仿宋" w:hint="eastAsia"/>
                <w:sz w:val="24"/>
              </w:rPr>
              <w:t>级分数高于</w:t>
            </w:r>
            <w:r w:rsidRPr="00CA4866">
              <w:rPr>
                <w:rFonts w:ascii="仿宋" w:eastAsia="仿宋" w:hAnsi="仿宋"/>
                <w:sz w:val="24"/>
              </w:rPr>
              <w:t>425</w:t>
            </w:r>
            <w:r w:rsidRPr="00CA4866">
              <w:rPr>
                <w:rFonts w:ascii="仿宋" w:eastAsia="仿宋" w:hAnsi="仿宋" w:hint="eastAsia"/>
                <w:sz w:val="24"/>
              </w:rPr>
              <w:t>分。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0C" w:rsidRPr="0021165D" w:rsidRDefault="0076030C" w:rsidP="00DF796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6030C" w:rsidRPr="00623436" w:rsidTr="00DF7963">
        <w:trPr>
          <w:trHeight w:val="10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0C" w:rsidRPr="00427742" w:rsidRDefault="0076030C" w:rsidP="00DF796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MJ05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0C" w:rsidRPr="00427742" w:rsidRDefault="0076030C" w:rsidP="00DF796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427742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0C" w:rsidRPr="00B35DB9" w:rsidRDefault="0076030C" w:rsidP="00DF7963">
            <w:pPr>
              <w:spacing w:line="300" w:lineRule="exact"/>
              <w:jc w:val="left"/>
              <w:rPr>
                <w:rFonts w:ascii="仿宋" w:eastAsia="仿宋" w:hAnsi="仿宋"/>
                <w:color w:val="FF0000"/>
                <w:sz w:val="24"/>
              </w:rPr>
            </w:pPr>
            <w:r w:rsidRPr="00B35DB9">
              <w:rPr>
                <w:rFonts w:ascii="仿宋" w:eastAsia="仿宋" w:hAnsi="仿宋" w:hint="eastAsia"/>
                <w:sz w:val="24"/>
              </w:rPr>
              <w:t>35周岁以下，</w:t>
            </w:r>
            <w:r>
              <w:rPr>
                <w:rFonts w:ascii="仿宋" w:eastAsia="仿宋" w:hAnsi="仿宋" w:hint="eastAsia"/>
                <w:sz w:val="24"/>
              </w:rPr>
              <w:t>全日制</w:t>
            </w:r>
            <w:r w:rsidRPr="00B35DB9">
              <w:rPr>
                <w:rFonts w:ascii="仿宋" w:eastAsia="仿宋" w:hAnsi="仿宋" w:hint="eastAsia"/>
                <w:sz w:val="24"/>
              </w:rPr>
              <w:t>研究生学历</w:t>
            </w:r>
            <w:r>
              <w:rPr>
                <w:rFonts w:ascii="仿宋" w:eastAsia="仿宋" w:hAnsi="仿宋" w:hint="eastAsia"/>
                <w:sz w:val="24"/>
              </w:rPr>
              <w:t>,硕士及以上学位，</w:t>
            </w:r>
            <w:r w:rsidRPr="00B35DB9">
              <w:rPr>
                <w:rFonts w:ascii="仿宋" w:eastAsia="仿宋" w:hAnsi="仿宋" w:hint="eastAsia"/>
                <w:sz w:val="24"/>
              </w:rPr>
              <w:t>金属材料学、材料工程或冶金材料专业，有从事金相检测分析及材料机械性能检测相关工作经历2年以上，熟悉掌握金相分析技术规范对显微组织、晶粒度、夹杂物等检验及评定，熟悉运用金相分析制备流程及镶嵌机、抛光机、</w:t>
            </w:r>
            <w:hyperlink r:id="rId4" w:tgtFrame="_blank" w:history="1">
              <w:r w:rsidRPr="00B35DB9">
                <w:rPr>
                  <w:rFonts w:ascii="仿宋" w:eastAsia="仿宋" w:hAnsi="仿宋" w:hint="eastAsia"/>
                  <w:sz w:val="24"/>
                </w:rPr>
                <w:t>光学显微镜</w:t>
              </w:r>
            </w:hyperlink>
            <w:r w:rsidRPr="00B35DB9">
              <w:rPr>
                <w:rFonts w:ascii="仿宋" w:eastAsia="仿宋" w:hAnsi="仿宋" w:hint="eastAsia"/>
                <w:sz w:val="24"/>
              </w:rPr>
              <w:t>等相关设备</w:t>
            </w:r>
            <w:r>
              <w:rPr>
                <w:rFonts w:ascii="仿宋" w:eastAsia="仿宋" w:hAnsi="仿宋" w:hint="eastAsia"/>
                <w:sz w:val="24"/>
              </w:rPr>
              <w:t>,</w:t>
            </w:r>
            <w:r w:rsidRPr="00CA4866">
              <w:rPr>
                <w:rFonts w:ascii="仿宋" w:eastAsia="仿宋" w:hAnsi="仿宋" w:hint="eastAsia"/>
                <w:sz w:val="24"/>
              </w:rPr>
              <w:t>英语</w:t>
            </w:r>
            <w:r w:rsidRPr="00CA4866">
              <w:rPr>
                <w:rFonts w:ascii="仿宋" w:eastAsia="仿宋" w:hAnsi="仿宋"/>
                <w:sz w:val="24"/>
              </w:rPr>
              <w:t>4</w:t>
            </w:r>
            <w:r w:rsidRPr="00CA4866">
              <w:rPr>
                <w:rFonts w:ascii="仿宋" w:eastAsia="仿宋" w:hAnsi="仿宋" w:hint="eastAsia"/>
                <w:sz w:val="24"/>
              </w:rPr>
              <w:t>级分数高于</w:t>
            </w:r>
            <w:r w:rsidRPr="00CA4866">
              <w:rPr>
                <w:rFonts w:ascii="仿宋" w:eastAsia="仿宋" w:hAnsi="仿宋"/>
                <w:sz w:val="24"/>
              </w:rPr>
              <w:t>425</w:t>
            </w:r>
            <w:r w:rsidRPr="00CA4866">
              <w:rPr>
                <w:rFonts w:ascii="仿宋" w:eastAsia="仿宋" w:hAnsi="仿宋" w:hint="eastAsia"/>
                <w:sz w:val="24"/>
              </w:rPr>
              <w:t>分。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0C" w:rsidRDefault="0076030C" w:rsidP="00DF7963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76030C" w:rsidRDefault="0076030C" w:rsidP="00DF7963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76030C" w:rsidRDefault="0076030C" w:rsidP="00DF7963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76030C" w:rsidRPr="00623436" w:rsidRDefault="0076030C" w:rsidP="00DF7963">
            <w:pPr>
              <w:spacing w:line="300" w:lineRule="exact"/>
              <w:jc w:val="left"/>
              <w:rPr>
                <w:rFonts w:ascii="仿宋" w:eastAsia="仿宋" w:hAnsi="仿宋"/>
                <w:color w:val="FF0000"/>
                <w:sz w:val="24"/>
              </w:rPr>
            </w:pPr>
            <w:r w:rsidRPr="00993E27">
              <w:rPr>
                <w:rFonts w:ascii="仿宋" w:eastAsia="仿宋" w:hAnsi="仿宋" w:hint="eastAsia"/>
                <w:sz w:val="24"/>
              </w:rPr>
              <w:t>需承担重体力工作，适合男性</w:t>
            </w:r>
          </w:p>
        </w:tc>
      </w:tr>
      <w:tr w:rsidR="0076030C" w:rsidRPr="00993E27" w:rsidTr="00DF7963">
        <w:trPr>
          <w:trHeight w:val="10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0C" w:rsidRPr="0077302F" w:rsidRDefault="0076030C" w:rsidP="00DF7963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MJ06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0C" w:rsidRPr="006723F7" w:rsidRDefault="0076030C" w:rsidP="00DF796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723F7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0C" w:rsidRPr="006723F7" w:rsidRDefault="0076030C" w:rsidP="00DF7963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6723F7">
              <w:rPr>
                <w:rFonts w:ascii="仿宋" w:eastAsia="仿宋" w:hAnsi="仿宋" w:hint="eastAsia"/>
                <w:sz w:val="24"/>
              </w:rPr>
              <w:t>35周岁以下，全日制本科及以上学历，学士及以上学位，</w:t>
            </w:r>
            <w:r w:rsidRPr="006723F7">
              <w:rPr>
                <w:rFonts w:ascii="仿宋" w:eastAsia="仿宋" w:hAnsi="仿宋"/>
                <w:sz w:val="24"/>
              </w:rPr>
              <w:t>机械设计制造及其自动化、机械工程及自动化、机械制造及其自动化、机械制造与自动化、机械电子工程、数控技术、数控加工技术、数控设备应用与维护专业</w:t>
            </w:r>
            <w:r w:rsidRPr="006723F7">
              <w:rPr>
                <w:rFonts w:ascii="仿宋" w:eastAsia="仿宋" w:hAnsi="仿宋" w:hint="eastAsia"/>
                <w:sz w:val="24"/>
              </w:rPr>
              <w:t>，英语</w:t>
            </w:r>
            <w:r w:rsidRPr="006723F7">
              <w:rPr>
                <w:rFonts w:ascii="仿宋" w:eastAsia="仿宋" w:hAnsi="仿宋"/>
                <w:sz w:val="24"/>
              </w:rPr>
              <w:t>4</w:t>
            </w:r>
            <w:r w:rsidRPr="006723F7">
              <w:rPr>
                <w:rFonts w:ascii="仿宋" w:eastAsia="仿宋" w:hAnsi="仿宋" w:hint="eastAsia"/>
                <w:sz w:val="24"/>
              </w:rPr>
              <w:t>级分数高于</w:t>
            </w:r>
            <w:r w:rsidRPr="006723F7">
              <w:rPr>
                <w:rFonts w:ascii="仿宋" w:eastAsia="仿宋" w:hAnsi="仿宋"/>
                <w:sz w:val="24"/>
              </w:rPr>
              <w:t>425</w:t>
            </w:r>
            <w:r w:rsidRPr="006723F7">
              <w:rPr>
                <w:rFonts w:ascii="仿宋" w:eastAsia="仿宋" w:hAnsi="仿宋" w:hint="eastAsia"/>
                <w:sz w:val="24"/>
              </w:rPr>
              <w:t>分。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0C" w:rsidRDefault="0076030C" w:rsidP="00DF7963">
            <w:pPr>
              <w:spacing w:line="300" w:lineRule="exact"/>
              <w:jc w:val="left"/>
              <w:rPr>
                <w:rFonts w:ascii="仿宋" w:eastAsia="仿宋" w:hAnsi="仿宋"/>
                <w:color w:val="FF0000"/>
                <w:sz w:val="24"/>
              </w:rPr>
            </w:pPr>
          </w:p>
          <w:p w:rsidR="0076030C" w:rsidRPr="00993E27" w:rsidRDefault="0076030C" w:rsidP="00DF7963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993E27">
              <w:rPr>
                <w:rFonts w:ascii="仿宋" w:eastAsia="仿宋" w:hAnsi="仿宋" w:hint="eastAsia"/>
                <w:sz w:val="24"/>
              </w:rPr>
              <w:t>需承担重体力工作，适合男性，硕士优先。</w:t>
            </w:r>
          </w:p>
        </w:tc>
      </w:tr>
      <w:tr w:rsidR="0076030C" w:rsidRPr="0077302F" w:rsidTr="00DF7963">
        <w:trPr>
          <w:trHeight w:val="10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0C" w:rsidRPr="004F02A7" w:rsidRDefault="0076030C" w:rsidP="00DF796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MJ07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0C" w:rsidRPr="004F02A7" w:rsidRDefault="0076030C" w:rsidP="00DF796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4F02A7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0C" w:rsidRPr="004F02A7" w:rsidRDefault="0076030C" w:rsidP="00DF7963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4F02A7">
              <w:rPr>
                <w:rFonts w:ascii="仿宋" w:eastAsia="仿宋" w:hAnsi="仿宋" w:hint="eastAsia"/>
                <w:sz w:val="24"/>
              </w:rPr>
              <w:t>35周岁以下，</w:t>
            </w:r>
            <w:r w:rsidRPr="006723F7">
              <w:rPr>
                <w:rFonts w:ascii="仿宋" w:eastAsia="仿宋" w:hAnsi="仿宋" w:hint="eastAsia"/>
                <w:sz w:val="24"/>
              </w:rPr>
              <w:t>全日制本科及以上学历，学士及以上学位，</w:t>
            </w:r>
            <w:r w:rsidRPr="004F02A7">
              <w:rPr>
                <w:rFonts w:ascii="仿宋" w:eastAsia="仿宋" w:hAnsi="仿宋" w:hint="eastAsia"/>
                <w:sz w:val="24"/>
              </w:rPr>
              <w:t>计算机科学与技术、网络工程、软件工程专业。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0C" w:rsidRPr="0077302F" w:rsidRDefault="0076030C" w:rsidP="00DF7963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</w:tr>
    </w:tbl>
    <w:p w:rsidR="0076030C" w:rsidRPr="007E7CF3" w:rsidRDefault="0076030C" w:rsidP="0076030C"/>
    <w:p w:rsidR="00587EC0" w:rsidRPr="0076030C" w:rsidRDefault="00587EC0"/>
    <w:sectPr w:rsidR="00587EC0" w:rsidRPr="0076030C" w:rsidSect="00587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030C"/>
    <w:rsid w:val="00587EC0"/>
    <w:rsid w:val="00760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3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603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ike.so.com/doc/2347411-2482388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>Lenovo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林瑞琴</dc:creator>
  <cp:lastModifiedBy>林瑞琴</cp:lastModifiedBy>
  <cp:revision>1</cp:revision>
  <dcterms:created xsi:type="dcterms:W3CDTF">2018-01-24T03:08:00Z</dcterms:created>
  <dcterms:modified xsi:type="dcterms:W3CDTF">2018-01-24T03:09:00Z</dcterms:modified>
</cp:coreProperties>
</file>